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9382A" w14:textId="77777777" w:rsidR="008954D3" w:rsidRDefault="008954D3" w:rsidP="008954D3"/>
    <w:p w14:paraId="730C741A" w14:textId="77777777" w:rsidR="008954D3" w:rsidRDefault="008954D3" w:rsidP="008954D3"/>
    <w:p w14:paraId="3FCF0946" w14:textId="77777777" w:rsidR="00137526" w:rsidRDefault="00137526" w:rsidP="008954D3"/>
    <w:p w14:paraId="04A397C7" w14:textId="21672842" w:rsidR="00C90347" w:rsidRPr="00A67B0C" w:rsidRDefault="00C90347" w:rsidP="00C90347">
      <w:pPr>
        <w:jc w:val="center"/>
        <w:rPr>
          <w:rFonts w:ascii="Arial" w:hAnsi="Arial" w:cs="Arial"/>
          <w:sz w:val="28"/>
          <w:lang w:val="es-PR"/>
        </w:rPr>
      </w:pPr>
      <w:r w:rsidRPr="00A67B0C">
        <w:rPr>
          <w:rFonts w:ascii="Arial" w:hAnsi="Arial" w:cs="Arial"/>
          <w:sz w:val="28"/>
          <w:lang w:val="es-PR"/>
        </w:rPr>
        <w:t xml:space="preserve">Documentos e Información </w:t>
      </w:r>
      <w:r w:rsidR="00D81D6B">
        <w:rPr>
          <w:rFonts w:ascii="Arial" w:hAnsi="Arial" w:cs="Arial"/>
          <w:sz w:val="28"/>
          <w:lang w:val="es-PR"/>
        </w:rPr>
        <w:t xml:space="preserve">Requerida </w:t>
      </w:r>
      <w:r w:rsidRPr="00A67B0C">
        <w:rPr>
          <w:rFonts w:ascii="Arial" w:hAnsi="Arial" w:cs="Arial"/>
          <w:sz w:val="28"/>
          <w:lang w:val="es-PR"/>
        </w:rPr>
        <w:t xml:space="preserve">con la </w:t>
      </w:r>
      <w:r w:rsidR="00D81D6B">
        <w:rPr>
          <w:rFonts w:ascii="Arial" w:hAnsi="Arial" w:cs="Arial"/>
          <w:sz w:val="28"/>
          <w:lang w:val="es-PR"/>
        </w:rPr>
        <w:t xml:space="preserve">Propuesta </w:t>
      </w:r>
      <w:r w:rsidRPr="00A67B0C">
        <w:rPr>
          <w:rFonts w:ascii="Arial" w:hAnsi="Arial" w:cs="Arial"/>
          <w:sz w:val="28"/>
          <w:lang w:val="es-PR"/>
        </w:rPr>
        <w:t>para el Registro de Proveedores de Servicio</w:t>
      </w:r>
      <w:r w:rsidR="0005647D">
        <w:rPr>
          <w:rFonts w:ascii="Arial" w:hAnsi="Arial" w:cs="Arial"/>
          <w:sz w:val="28"/>
          <w:lang w:val="es-PR"/>
        </w:rPr>
        <w:t>s</w:t>
      </w:r>
      <w:r w:rsidR="00D81D6B">
        <w:rPr>
          <w:rFonts w:ascii="Arial" w:hAnsi="Arial" w:cs="Arial"/>
          <w:sz w:val="28"/>
          <w:lang w:val="es-PR"/>
        </w:rPr>
        <w:t xml:space="preserve"> Programa de </w:t>
      </w:r>
      <w:r w:rsidR="001E78DA">
        <w:rPr>
          <w:rFonts w:ascii="Arial" w:hAnsi="Arial" w:cs="Arial"/>
          <w:sz w:val="28"/>
          <w:lang w:val="es-PR"/>
        </w:rPr>
        <w:t>Adultos y Trabajadores Desplazados</w:t>
      </w:r>
    </w:p>
    <w:p w14:paraId="13025C80" w14:textId="77777777" w:rsidR="00C90347" w:rsidRPr="00A67B0C" w:rsidRDefault="00C90347" w:rsidP="00C90347">
      <w:pPr>
        <w:jc w:val="center"/>
        <w:rPr>
          <w:rFonts w:ascii="Arial" w:hAnsi="Arial" w:cs="Arial"/>
          <w:sz w:val="28"/>
          <w:u w:val="single"/>
          <w:lang w:val="es-PR"/>
        </w:rPr>
      </w:pPr>
    </w:p>
    <w:p w14:paraId="5CA35E9C" w14:textId="4353F571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rFonts w:ascii="Tahoma" w:hAnsi="Tahoma" w:cs="Tahoma"/>
          <w:b/>
          <w:bCs/>
          <w:lang w:val="es-ES"/>
        </w:rPr>
        <w:t xml:space="preserve">Nombre de la </w:t>
      </w:r>
      <w:r w:rsidR="00C01190">
        <w:rPr>
          <w:rFonts w:ascii="Tahoma" w:hAnsi="Tahoma" w:cs="Tahoma"/>
          <w:b/>
          <w:bCs/>
          <w:lang w:val="es-ES"/>
        </w:rPr>
        <w:t>Entidad</w:t>
      </w:r>
      <w:r w:rsidRPr="00A67B0C">
        <w:rPr>
          <w:rFonts w:ascii="Tahoma" w:hAnsi="Tahoma" w:cs="Tahoma"/>
          <w:lang w:val="es-ES"/>
        </w:rPr>
        <w:t xml:space="preserve">: </w:t>
      </w:r>
      <w:r w:rsidRPr="00A67B0C">
        <w:rPr>
          <w:rFonts w:ascii="Tahoma" w:hAnsi="Tahoma" w:cs="Tahoma"/>
          <w:lang w:val="es-ES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67B0C">
        <w:rPr>
          <w:rFonts w:ascii="Tahoma" w:hAnsi="Tahoma" w:cs="Tahoma"/>
          <w:lang w:val="es-ES"/>
        </w:rPr>
        <w:instrText xml:space="preserve"> FORMTEXT </w:instrText>
      </w:r>
      <w:r w:rsidRPr="00A67B0C">
        <w:rPr>
          <w:rFonts w:ascii="Tahoma" w:hAnsi="Tahoma" w:cs="Tahoma"/>
          <w:lang w:val="es-ES"/>
        </w:rPr>
      </w:r>
      <w:r w:rsidRPr="00A67B0C">
        <w:rPr>
          <w:rFonts w:ascii="Tahoma" w:hAnsi="Tahoma" w:cs="Tahoma"/>
          <w:lang w:val="es-ES"/>
        </w:rPr>
        <w:fldChar w:fldCharType="separate"/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rFonts w:ascii="Tahoma" w:hAnsi="Tahoma" w:cs="Tahoma"/>
          <w:noProof/>
          <w:lang w:val="es-ES"/>
        </w:rPr>
        <w:t> </w:t>
      </w:r>
      <w:r w:rsidRPr="00A67B0C">
        <w:rPr>
          <w:lang w:val="es-ES"/>
        </w:rPr>
        <w:fldChar w:fldCharType="end"/>
      </w:r>
      <w:bookmarkEnd w:id="0"/>
    </w:p>
    <w:p w14:paraId="027164C9" w14:textId="77777777" w:rsidR="00C90347" w:rsidRPr="00A67B0C" w:rsidRDefault="00C90347" w:rsidP="00C90347">
      <w:pPr>
        <w:rPr>
          <w:rFonts w:ascii="Tahoma" w:hAnsi="Tahoma" w:cs="Tahoma"/>
          <w:b/>
          <w:bCs/>
          <w:u w:val="single"/>
          <w:lang w:val="es-ES"/>
        </w:rPr>
      </w:pPr>
      <w:r w:rsidRPr="00A67B0C">
        <w:rPr>
          <w:noProof/>
          <w:lang w:val="en-US"/>
        </w:rPr>
        <mc:AlternateContent>
          <mc:Choice Requires="wps">
            <w:drawing>
              <wp:anchor distT="4294967295" distB="4294967295" distL="114300" distR="114300" simplePos="0" relativeHeight="251659264" behindDoc="1" locked="0" layoutInCell="1" allowOverlap="1" wp14:anchorId="4A7A9B78" wp14:editId="5CAB1E23">
                <wp:simplePos x="0" y="0"/>
                <wp:positionH relativeFrom="column">
                  <wp:posOffset>1943100</wp:posOffset>
                </wp:positionH>
                <wp:positionV relativeFrom="paragraph">
                  <wp:posOffset>24764</wp:posOffset>
                </wp:positionV>
                <wp:extent cx="45720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2DE54" id="Straight Connector 1" o:spid="_x0000_s1026" style="position:absolute;flip:y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3pt,1.95pt" to="513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dvVtQEAAFIDAAAOAAAAZHJzL2Uyb0RvYy54bWysU01vEzEQvSPxHyzfySYRAbrKpoeUcikQ&#10;qYX7xB+7Vm2P5XGym3+P7aZpBTfUPVjj+Xh+82Z2fT05y44qkkHf8cVszpnyAqXxfcd/Pdx++MIZ&#10;JfASLHrV8ZMifr15/249hlYtcUArVWQZxFM7ho4PKYW2aUgMygHNMCifgxqjg5SvsW9khDGjO9ss&#10;5/NPzYhRhohCEWXvzVOQbyq+1kqkn1qTSsx2PHNL9Yz13Jez2ayh7SOEwYgzDfgPFg6Mz49eoG4g&#10;ATtE8w+UMyIioU4zga5BrY1QtYfczWL+Vzf3AwRVe8niULjIRG8HK34ct34XC3Ux+ftwh+KRmMft&#10;AL5XlcDDKeTBLYpUzRiovZSUC4VdZPvxO8qcA4eEVYVJR8e0NeF3KSzguVM2VdlPF9nVlJjIzo+r&#10;z3mUeTriOdZAWyBKYYiUvil0rBgdt8YXRaCF4x2lQuklpbg93hpr61StZ2PHr1bLVS0gtEaWYEmj&#10;2O+3NrIjlL2oX+0vR16nRTx4WcEGBfLr2U5g7JOdH7f+LEtRoqwdtXuUp118lisPrrI8L1nZjNf3&#10;Wv3yK2z+AAAA//8DAFBLAwQUAAYACAAAACEAv0Hs+toAAAAIAQAADwAAAGRycy9kb3ducmV2Lnht&#10;bEyPQU/DMAyF70j8h8hI3FhCJ02sNJ0mBFyQkBiFs9uYtiJxqibryr8n5cJu9nvW8/eK3eysmGgM&#10;vWcNtysFgrjxpudWQ/X+dHMHIkRkg9YzafihALvy8qLA3PgTv9F0iK1IIRxy1NDFOORShqYjh2Hl&#10;B+LkffnRYUzr2Eoz4imFOyszpTbSYc/pQ4cDPXTUfB+OTsP+8+Vx/TrVzluzbasP4yr1nGl9fTXv&#10;70FEmuP/MSz4CR3KxFT7I5sgrIa12qQuMQ1bEIuvskWo/wRZFvK8QPkLAAD//wMAUEsBAi0AFAAG&#10;AAgAAAAhALaDOJL+AAAA4QEAABMAAAAAAAAAAAAAAAAAAAAAAFtDb250ZW50X1R5cGVzXS54bWxQ&#10;SwECLQAUAAYACAAAACEAOP0h/9YAAACUAQAACwAAAAAAAAAAAAAAAAAvAQAAX3JlbHMvLnJlbHNQ&#10;SwECLQAUAAYACAAAACEA6AXb1bUBAABSAwAADgAAAAAAAAAAAAAAAAAuAgAAZHJzL2Uyb0RvYy54&#10;bWxQSwECLQAUAAYACAAAACEAv0Hs+toAAAAIAQAADwAAAAAAAAAAAAAAAAAPBAAAZHJzL2Rvd25y&#10;ZXYueG1sUEsFBgAAAAAEAAQA8wAAABYFAAAAAA==&#10;"/>
            </w:pict>
          </mc:Fallback>
        </mc:AlternateContent>
      </w:r>
    </w:p>
    <w:p w14:paraId="53342BE4" w14:textId="77777777" w:rsidR="00C90347" w:rsidRPr="00A67B0C" w:rsidRDefault="00C90347" w:rsidP="00C90347">
      <w:pPr>
        <w:ind w:left="720" w:hanging="720"/>
        <w:rPr>
          <w:rFonts w:ascii="Tahoma" w:hAnsi="Tahoma" w:cs="Tahoma"/>
          <w:color w:val="FF0000"/>
          <w:sz w:val="28"/>
          <w:lang w:val="es-ES"/>
        </w:rPr>
      </w:pPr>
      <w:r w:rsidRPr="00A67B0C">
        <w:rPr>
          <w:rFonts w:ascii="Tahoma" w:hAnsi="Tahoma" w:cs="Tahoma"/>
          <w:color w:val="FF0000"/>
          <w:sz w:val="28"/>
          <w:lang w:val="es-ES"/>
        </w:rPr>
        <w:t>Nota:</w:t>
      </w:r>
      <w:r w:rsidRPr="00A67B0C">
        <w:rPr>
          <w:rFonts w:ascii="Tahoma" w:hAnsi="Tahoma" w:cs="Tahoma"/>
          <w:color w:val="FF0000"/>
          <w:sz w:val="28"/>
          <w:lang w:val="es-ES"/>
        </w:rPr>
        <w:tab/>
        <w:t xml:space="preserve">Estos documentos deberán ser entregados  en el orden aquí presentado. </w:t>
      </w:r>
    </w:p>
    <w:p w14:paraId="13849E81" w14:textId="77777777" w:rsidR="00C90347" w:rsidRPr="00A67B0C" w:rsidRDefault="00C90347" w:rsidP="00C90347">
      <w:pPr>
        <w:rPr>
          <w:rFonts w:ascii="Tahoma" w:hAnsi="Tahoma" w:cs="Tahoma"/>
          <w:color w:val="FF0000"/>
          <w:sz w:val="28"/>
          <w:lang w:val="es-ES"/>
        </w:rPr>
      </w:pPr>
    </w:p>
    <w:tbl>
      <w:tblPr>
        <w:tblW w:w="10638" w:type="dxa"/>
        <w:jc w:val="center"/>
        <w:tblLook w:val="04A0" w:firstRow="1" w:lastRow="0" w:firstColumn="1" w:lastColumn="0" w:noHBand="0" w:noVBand="1"/>
      </w:tblPr>
      <w:tblGrid>
        <w:gridCol w:w="8740"/>
        <w:gridCol w:w="1898"/>
      </w:tblGrid>
      <w:tr w:rsidR="00C90347" w:rsidRPr="00A67B0C" w14:paraId="6B81DC17" w14:textId="77777777" w:rsidTr="00711F4F">
        <w:trPr>
          <w:trHeight w:hRule="exact" w:val="567"/>
          <w:jc w:val="center"/>
        </w:trPr>
        <w:tc>
          <w:tcPr>
            <w:tcW w:w="8740" w:type="dxa"/>
            <w:noWrap/>
            <w:vAlign w:val="center"/>
            <w:hideMark/>
          </w:tcPr>
          <w:p w14:paraId="53DB3AFA" w14:textId="7B002E84" w:rsidR="00EA563A" w:rsidRPr="00BF7C9F" w:rsidRDefault="00C13F6A" w:rsidP="00BF7C9F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Formulario para Propuesta de los Elementos del Programa de Jóvenes.</w:t>
            </w:r>
          </w:p>
        </w:tc>
        <w:tc>
          <w:tcPr>
            <w:tcW w:w="1898" w:type="dxa"/>
            <w:vAlign w:val="center"/>
            <w:hideMark/>
          </w:tcPr>
          <w:p w14:paraId="1C726463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C7F9B31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2C80B936" w14:textId="49A39BB0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Costos y Acuerdos de Negociación. </w:t>
            </w:r>
          </w:p>
        </w:tc>
        <w:tc>
          <w:tcPr>
            <w:tcW w:w="1898" w:type="dxa"/>
            <w:vAlign w:val="center"/>
            <w:hideMark/>
          </w:tcPr>
          <w:p w14:paraId="614E1B7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55F1BFA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67151D0" w14:textId="5494DB78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Exclusión o Suspensión. </w:t>
            </w:r>
          </w:p>
        </w:tc>
        <w:tc>
          <w:tcPr>
            <w:tcW w:w="1898" w:type="dxa"/>
            <w:vAlign w:val="center"/>
            <w:hideMark/>
          </w:tcPr>
          <w:p w14:paraId="145C5615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0B7244E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C11014" w14:textId="6D760208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Lugar de Trabajo Libre de Drogas.</w:t>
            </w:r>
          </w:p>
        </w:tc>
        <w:tc>
          <w:tcPr>
            <w:tcW w:w="1898" w:type="dxa"/>
            <w:vAlign w:val="center"/>
            <w:hideMark/>
          </w:tcPr>
          <w:p w14:paraId="359282F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A2E03EB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F8B7BA" w14:textId="4E5844FC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Discriminación. </w:t>
            </w:r>
          </w:p>
        </w:tc>
        <w:tc>
          <w:tcPr>
            <w:tcW w:w="1898" w:type="dxa"/>
            <w:vAlign w:val="center"/>
            <w:hideMark/>
          </w:tcPr>
          <w:p w14:paraId="0CAD29E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37C8FC4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02594FA0" w14:textId="76014E99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Cumplimiento con la Ley ADA. </w:t>
            </w:r>
          </w:p>
        </w:tc>
        <w:tc>
          <w:tcPr>
            <w:tcW w:w="1898" w:type="dxa"/>
            <w:vAlign w:val="center"/>
            <w:hideMark/>
          </w:tcPr>
          <w:p w14:paraId="37506D4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EB04C39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7CA4164F" w14:textId="5B34ECFB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Aceptación y Certificación de Cumplimiento, con los requisitos de la  Sección 122 de WIOA. </w:t>
            </w:r>
          </w:p>
        </w:tc>
        <w:tc>
          <w:tcPr>
            <w:tcW w:w="1898" w:type="dxa"/>
            <w:vAlign w:val="center"/>
            <w:hideMark/>
          </w:tcPr>
          <w:p w14:paraId="3DF8D92C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8530453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1C68D504" w14:textId="78AD988F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relacionada con el Cabildeo (Lobbying).</w:t>
            </w:r>
          </w:p>
        </w:tc>
        <w:tc>
          <w:tcPr>
            <w:tcW w:w="1898" w:type="dxa"/>
            <w:vAlign w:val="center"/>
            <w:hideMark/>
          </w:tcPr>
          <w:p w14:paraId="7CC0B7A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20A6E1F" w14:textId="77777777" w:rsidTr="00711F4F">
        <w:trPr>
          <w:trHeight w:hRule="exact" w:val="1005"/>
          <w:jc w:val="center"/>
        </w:trPr>
        <w:tc>
          <w:tcPr>
            <w:tcW w:w="8740" w:type="dxa"/>
            <w:noWrap/>
            <w:vAlign w:val="center"/>
            <w:hideMark/>
          </w:tcPr>
          <w:p w14:paraId="73D99886" w14:textId="67C54AC5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Declaración Jurada de no convicciones a tenor con La Ley Núm. 428 del 22 de septiembre de 2004. La misma firmada por el funcionario designado de la entidad en representación de esta. </w:t>
            </w:r>
          </w:p>
        </w:tc>
        <w:tc>
          <w:tcPr>
            <w:tcW w:w="1898" w:type="dxa"/>
            <w:vAlign w:val="center"/>
            <w:hideMark/>
          </w:tcPr>
          <w:p w14:paraId="7DBD4B9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33FBE3B" w14:textId="77777777" w:rsidTr="00711F4F">
        <w:trPr>
          <w:trHeight w:hRule="exact" w:val="365"/>
          <w:jc w:val="center"/>
        </w:trPr>
        <w:tc>
          <w:tcPr>
            <w:tcW w:w="8740" w:type="dxa"/>
            <w:noWrap/>
            <w:vAlign w:val="center"/>
            <w:hideMark/>
          </w:tcPr>
          <w:p w14:paraId="2B6D7320" w14:textId="4D951AB2" w:rsidR="00C90347" w:rsidRPr="00711F4F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Run Away </w:t>
            </w:r>
          </w:p>
          <w:p w14:paraId="452F7BFF" w14:textId="77777777" w:rsidR="00711F4F" w:rsidRPr="00A67B0C" w:rsidRDefault="00711F4F" w:rsidP="00BF7C9F">
            <w:pPr>
              <w:ind w:left="720"/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49B4AC3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920CF0D" w14:textId="77777777" w:rsidTr="00894557">
        <w:trPr>
          <w:trHeight w:hRule="exact" w:val="531"/>
          <w:jc w:val="center"/>
        </w:trPr>
        <w:tc>
          <w:tcPr>
            <w:tcW w:w="8740" w:type="dxa"/>
            <w:tcMar>
              <w:left w:w="115" w:type="dxa"/>
              <w:right w:w="115" w:type="dxa"/>
            </w:tcMar>
            <w:vAlign w:val="center"/>
            <w:hideMark/>
          </w:tcPr>
          <w:p w14:paraId="4691A5FF" w14:textId="52720BBA" w:rsidR="00C90347" w:rsidRPr="00A67B0C" w:rsidRDefault="00DF1D2D" w:rsidP="00C13F6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711F4F">
              <w:rPr>
                <w:rFonts w:ascii="Arial" w:hAnsi="Arial" w:cs="Arial"/>
                <w:lang w:val="es-ES"/>
              </w:rPr>
              <w:t>Copia del Permiso Único Vigente</w:t>
            </w:r>
            <w:r w:rsidR="00C90347" w:rsidRPr="00711F4F">
              <w:rPr>
                <w:rFonts w:ascii="Arial" w:hAnsi="Arial" w:cs="Arial"/>
                <w:lang w:val="es-ES"/>
              </w:rPr>
              <w:t xml:space="preserve">: </w:t>
            </w:r>
            <w:r w:rsidR="00C90347" w:rsidRPr="00711F4F">
              <w:rPr>
                <w:rFonts w:ascii="Arial" w:hAnsi="Arial" w:cs="Arial"/>
                <w:lang w:val="es-ES"/>
              </w:rPr>
              <w:tab/>
            </w:r>
            <w:r w:rsidR="00C90347" w:rsidRPr="00A67B0C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1898" w:type="dxa"/>
            <w:vAlign w:val="center"/>
            <w:hideMark/>
          </w:tcPr>
          <w:p w14:paraId="5C99F38A" w14:textId="72F0FC65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C0B1EAB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1AB3D80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Número de Seguro Social Patronal y evidencia de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  <w:r w:rsidRPr="00A67B0C">
              <w:rPr>
                <w:rFonts w:ascii="Arial" w:hAnsi="Arial" w:cs="Arial"/>
                <w:lang w:val="es-ES"/>
              </w:rPr>
              <w:t xml:space="preserve">  </w:t>
            </w:r>
          </w:p>
        </w:tc>
        <w:tc>
          <w:tcPr>
            <w:tcW w:w="1898" w:type="dxa"/>
            <w:vAlign w:val="center"/>
            <w:hideMark/>
          </w:tcPr>
          <w:p w14:paraId="00724D46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85B1AEE" w14:textId="77777777" w:rsidTr="00711F4F">
        <w:trPr>
          <w:trHeight w:hRule="exact" w:val="987"/>
          <w:jc w:val="center"/>
        </w:trPr>
        <w:tc>
          <w:tcPr>
            <w:tcW w:w="8740" w:type="dxa"/>
            <w:noWrap/>
            <w:vAlign w:val="center"/>
            <w:hideMark/>
          </w:tcPr>
          <w:p w14:paraId="11A44E5B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Resolución Corporativa con sello original de la Corporación donde se identifica la(s) personas en la que se delega la autoridad para negociar propuestas, firmar contratos y procesar facturas, entre otros.</w:t>
            </w:r>
          </w:p>
        </w:tc>
        <w:tc>
          <w:tcPr>
            <w:tcW w:w="1898" w:type="dxa"/>
            <w:vAlign w:val="center"/>
            <w:hideMark/>
          </w:tcPr>
          <w:p w14:paraId="675EBBE4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876C031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678223F9" w14:textId="77777777" w:rsidR="00C90347" w:rsidRPr="00711F4F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la Planilla del Fondo del Seguro del Estado y evidencia del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  <w:p w14:paraId="6A576FCE" w14:textId="77777777" w:rsidR="00711F4F" w:rsidRPr="00711F4F" w:rsidRDefault="00711F4F" w:rsidP="00BF7C9F">
            <w:pPr>
              <w:jc w:val="both"/>
              <w:rPr>
                <w:rFonts w:ascii="Arial" w:hAnsi="Arial" w:cs="Arial"/>
                <w:lang w:val="es-ES"/>
              </w:rPr>
            </w:pPr>
          </w:p>
          <w:p w14:paraId="58640A4E" w14:textId="77777777" w:rsidR="00711F4F" w:rsidRDefault="00711F4F" w:rsidP="00BF7C9F">
            <w:pPr>
              <w:jc w:val="both"/>
              <w:rPr>
                <w:rFonts w:ascii="Arial" w:hAnsi="Arial" w:cs="Arial"/>
                <w:b/>
                <w:bCs/>
                <w:i/>
                <w:iCs/>
                <w:lang w:val="es-ES"/>
              </w:rPr>
            </w:pPr>
          </w:p>
          <w:p w14:paraId="51FCAE46" w14:textId="77777777" w:rsidR="00711F4F" w:rsidRDefault="00711F4F" w:rsidP="00BF7C9F">
            <w:pPr>
              <w:jc w:val="both"/>
              <w:rPr>
                <w:rFonts w:ascii="Arial" w:hAnsi="Arial" w:cs="Arial"/>
                <w:b/>
                <w:bCs/>
                <w:i/>
                <w:iCs/>
                <w:lang w:val="es-ES"/>
              </w:rPr>
            </w:pPr>
          </w:p>
          <w:p w14:paraId="1A24F507" w14:textId="77777777" w:rsidR="00711F4F" w:rsidRPr="00711F4F" w:rsidRDefault="00711F4F" w:rsidP="00BF7C9F">
            <w:pPr>
              <w:jc w:val="both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16D8DBD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D0014E1" w14:textId="77777777" w:rsidTr="00711F4F">
        <w:trPr>
          <w:trHeight w:hRule="exact" w:val="540"/>
          <w:jc w:val="center"/>
        </w:trPr>
        <w:tc>
          <w:tcPr>
            <w:tcW w:w="8740" w:type="dxa"/>
            <w:noWrap/>
            <w:vAlign w:val="center"/>
            <w:hideMark/>
          </w:tcPr>
          <w:p w14:paraId="1EB7DFA9" w14:textId="48404971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Copia de la Póliza de Responsabilidad Pública</w:t>
            </w:r>
            <w:r w:rsidR="00711F4F">
              <w:rPr>
                <w:rFonts w:ascii="Arial" w:hAnsi="Arial" w:cs="Arial"/>
                <w:lang w:val="es-ES"/>
              </w:rPr>
              <w:t xml:space="preserve"> </w:t>
            </w:r>
            <w:r w:rsidR="00711F4F"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(endoso a nombre del ALDLC)</w:t>
            </w:r>
            <w:r w:rsidRPr="00A67B0C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898" w:type="dxa"/>
            <w:vAlign w:val="center"/>
            <w:hideMark/>
          </w:tcPr>
          <w:p w14:paraId="0F0C114B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4B46049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672DE323" w14:textId="52F94956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lastRenderedPageBreak/>
              <w:t xml:space="preserve">Copia de Certificado de Incorporación </w:t>
            </w:r>
            <w:r w:rsidR="00711F4F" w:rsidRPr="00A67B0C">
              <w:rPr>
                <w:rFonts w:ascii="Arial" w:hAnsi="Arial" w:cs="Arial"/>
                <w:lang w:val="es-ES"/>
              </w:rPr>
              <w:t>Registrado o</w:t>
            </w:r>
            <w:r w:rsidRPr="00A67B0C">
              <w:rPr>
                <w:rFonts w:ascii="Arial" w:hAnsi="Arial" w:cs="Arial"/>
                <w:lang w:val="es-ES"/>
              </w:rPr>
              <w:t xml:space="preserve"> Carta de Dueño Independiente si no está incorporado.</w:t>
            </w:r>
          </w:p>
        </w:tc>
        <w:tc>
          <w:tcPr>
            <w:tcW w:w="1898" w:type="dxa"/>
            <w:vAlign w:val="center"/>
            <w:hideMark/>
          </w:tcPr>
          <w:p w14:paraId="666FA90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A88AD15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76DEBC30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“Good Standing” del Departamento de Estado.</w:t>
            </w:r>
          </w:p>
        </w:tc>
        <w:tc>
          <w:tcPr>
            <w:tcW w:w="1898" w:type="dxa"/>
            <w:vAlign w:val="center"/>
            <w:hideMark/>
          </w:tcPr>
          <w:p w14:paraId="59E67E50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643B2FA6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6864FFA7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Estado Financiero más reciente o Proyección de negocios certificado por CPA. </w:t>
            </w:r>
          </w:p>
        </w:tc>
        <w:tc>
          <w:tcPr>
            <w:tcW w:w="1898" w:type="dxa"/>
            <w:vAlign w:val="center"/>
            <w:hideMark/>
          </w:tcPr>
          <w:p w14:paraId="05B0A1C8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216CDAE8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4D9FE3C6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 la Patente Municipal con el número de registro y evidencia del último pago.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</w:tc>
        <w:tc>
          <w:tcPr>
            <w:tcW w:w="1898" w:type="dxa"/>
            <w:vAlign w:val="center"/>
            <w:hideMark/>
          </w:tcPr>
          <w:p w14:paraId="09F1EF0F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51BCFA01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6816C28E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Contributiva o evidencia de plan de pago de Hacienda.  </w:t>
            </w:r>
            <w:r w:rsidRPr="00711F4F">
              <w:rPr>
                <w:rFonts w:ascii="Arial" w:hAnsi="Arial" w:cs="Arial"/>
                <w:b/>
                <w:bCs/>
                <w:i/>
                <w:iCs/>
                <w:lang w:val="es-ES"/>
              </w:rPr>
              <w:t>(el más reciente)</w:t>
            </w:r>
          </w:p>
        </w:tc>
        <w:tc>
          <w:tcPr>
            <w:tcW w:w="1898" w:type="dxa"/>
            <w:vAlign w:val="center"/>
            <w:hideMark/>
          </w:tcPr>
          <w:p w14:paraId="4C32BE57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1F1617A4" w14:textId="77777777" w:rsidTr="00711F4F">
        <w:trPr>
          <w:trHeight w:hRule="exact" w:val="717"/>
          <w:jc w:val="center"/>
        </w:trPr>
        <w:tc>
          <w:tcPr>
            <w:tcW w:w="8740" w:type="dxa"/>
            <w:noWrap/>
            <w:vAlign w:val="center"/>
            <w:hideMark/>
          </w:tcPr>
          <w:p w14:paraId="59CFCF8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 del Departamento de Hacienda evidenciando la radicación de planillas contributivas de la entidad durante los últimos cinco (5) años.</w:t>
            </w:r>
          </w:p>
        </w:tc>
        <w:tc>
          <w:tcPr>
            <w:tcW w:w="1898" w:type="dxa"/>
            <w:vAlign w:val="center"/>
            <w:hideMark/>
          </w:tcPr>
          <w:p w14:paraId="14586B39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6165684" w14:textId="77777777" w:rsidTr="00711F4F">
        <w:trPr>
          <w:trHeight w:hRule="exact" w:val="1220"/>
          <w:jc w:val="center"/>
        </w:trPr>
        <w:tc>
          <w:tcPr>
            <w:tcW w:w="8740" w:type="dxa"/>
            <w:noWrap/>
            <w:vAlign w:val="center"/>
            <w:hideMark/>
          </w:tcPr>
          <w:p w14:paraId="2D95AF51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no deuda con el CRIM por concepto de Propiedad Mueble e Inmueble o evidencia del plan de pago y su pago más reciente o en su lugar Certificación negativa de propiedad Mueble o Inmueble, según corresponda.</w:t>
            </w:r>
          </w:p>
        </w:tc>
        <w:tc>
          <w:tcPr>
            <w:tcW w:w="1898" w:type="dxa"/>
            <w:vAlign w:val="center"/>
            <w:hideMark/>
          </w:tcPr>
          <w:p w14:paraId="62738DDE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61D8668" w14:textId="77777777" w:rsidTr="00711F4F">
        <w:trPr>
          <w:trHeight w:hRule="exact" w:val="432"/>
          <w:jc w:val="center"/>
        </w:trPr>
        <w:tc>
          <w:tcPr>
            <w:tcW w:w="8740" w:type="dxa"/>
            <w:noWrap/>
            <w:vAlign w:val="center"/>
            <w:hideMark/>
          </w:tcPr>
          <w:p w14:paraId="2201C9C4" w14:textId="455A69A4" w:rsidR="00C90347" w:rsidRPr="00A67B0C" w:rsidRDefault="00C90347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 Estado de Cumplimiento de ASUME</w:t>
            </w:r>
            <w:r w:rsidR="00BF7C9F">
              <w:rPr>
                <w:rFonts w:ascii="Arial" w:hAnsi="Arial" w:cs="Arial"/>
                <w:lang w:val="es-ES"/>
              </w:rPr>
              <w:t>.</w:t>
            </w:r>
          </w:p>
        </w:tc>
        <w:tc>
          <w:tcPr>
            <w:tcW w:w="1898" w:type="dxa"/>
            <w:vAlign w:val="center"/>
            <w:hideMark/>
          </w:tcPr>
          <w:p w14:paraId="39A6267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3AFA6172" w14:textId="77777777" w:rsidTr="00711F4F">
        <w:trPr>
          <w:trHeight w:hRule="exact" w:val="735"/>
          <w:jc w:val="center"/>
        </w:trPr>
        <w:tc>
          <w:tcPr>
            <w:tcW w:w="8740" w:type="dxa"/>
            <w:noWrap/>
            <w:vAlign w:val="center"/>
            <w:hideMark/>
          </w:tcPr>
          <w:p w14:paraId="25BA16F4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Certificación de No Deuda Departamento del Trabajo y Recursos Humanos por conceptos de Seguro por Desempleo e Incapacidad. </w:t>
            </w:r>
          </w:p>
        </w:tc>
        <w:tc>
          <w:tcPr>
            <w:tcW w:w="1898" w:type="dxa"/>
            <w:vAlign w:val="center"/>
            <w:hideMark/>
          </w:tcPr>
          <w:p w14:paraId="6F0F59F1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4DEEE288" w14:textId="77777777" w:rsidTr="00711F4F">
        <w:trPr>
          <w:trHeight w:hRule="exact" w:val="770"/>
          <w:jc w:val="center"/>
        </w:trPr>
        <w:tc>
          <w:tcPr>
            <w:tcW w:w="8740" w:type="dxa"/>
            <w:noWrap/>
            <w:vAlign w:val="center"/>
            <w:hideMark/>
          </w:tcPr>
          <w:p w14:paraId="327925A9" w14:textId="77777777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Certificación del Departamento del Trabajo por concepto de Seguro Choferil.</w:t>
            </w:r>
          </w:p>
        </w:tc>
        <w:tc>
          <w:tcPr>
            <w:tcW w:w="1898" w:type="dxa"/>
            <w:vAlign w:val="center"/>
            <w:hideMark/>
          </w:tcPr>
          <w:p w14:paraId="6CA696AA" w14:textId="77777777" w:rsidR="00C90347" w:rsidRPr="00A67B0C" w:rsidRDefault="00C90347" w:rsidP="00E944B2">
            <w:pPr>
              <w:tabs>
                <w:tab w:val="num" w:pos="360"/>
              </w:tabs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0B8C6D35" w14:textId="77777777" w:rsidTr="00711F4F">
        <w:trPr>
          <w:trHeight w:hRule="exact" w:val="1310"/>
          <w:jc w:val="center"/>
        </w:trPr>
        <w:tc>
          <w:tcPr>
            <w:tcW w:w="8740" w:type="dxa"/>
            <w:noWrap/>
            <w:vAlign w:val="center"/>
          </w:tcPr>
          <w:p w14:paraId="60754F19" w14:textId="346759D6" w:rsidR="00C90347" w:rsidRPr="00A67B0C" w:rsidRDefault="00C90347" w:rsidP="00BF7C9F">
            <w:pPr>
              <w:numPr>
                <w:ilvl w:val="0"/>
                <w:numId w:val="26"/>
              </w:numPr>
              <w:jc w:val="both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 xml:space="preserve">Copia del certificado de Registro de Comerciantes Estatal (IVU) o evidencia de que inicio gestiones para registrarse. Y copia de la </w:t>
            </w:r>
            <w:r w:rsidR="00711F4F" w:rsidRPr="00A67B0C">
              <w:rPr>
                <w:rFonts w:ascii="Arial" w:hAnsi="Arial" w:cs="Arial"/>
                <w:lang w:val="es-ES"/>
              </w:rPr>
              <w:t>última</w:t>
            </w:r>
            <w:r w:rsidRPr="00A67B0C">
              <w:rPr>
                <w:rFonts w:ascii="Arial" w:hAnsi="Arial" w:cs="Arial"/>
                <w:lang w:val="es-ES"/>
              </w:rPr>
              <w:t xml:space="preserve"> planilla sometida por concepto </w:t>
            </w:r>
            <w:r w:rsidR="00711F4F" w:rsidRPr="00A67B0C">
              <w:rPr>
                <w:rFonts w:ascii="Arial" w:hAnsi="Arial" w:cs="Arial"/>
                <w:lang w:val="es-ES"/>
              </w:rPr>
              <w:t>de este</w:t>
            </w:r>
            <w:r w:rsidRPr="00A67B0C">
              <w:rPr>
                <w:rFonts w:ascii="Arial" w:hAnsi="Arial" w:cs="Arial"/>
                <w:lang w:val="es-ES"/>
              </w:rPr>
              <w:t xml:space="preserve"> (En conformidad con la Ley Núm. 117 del 4 de julio de 2006)</w:t>
            </w:r>
            <w:r w:rsidR="00BF7C9F">
              <w:rPr>
                <w:rFonts w:ascii="Arial" w:hAnsi="Arial" w:cs="Arial"/>
                <w:lang w:val="es-ES"/>
              </w:rPr>
              <w:t>.</w:t>
            </w:r>
          </w:p>
          <w:p w14:paraId="0F686E2B" w14:textId="77777777" w:rsidR="00C90347" w:rsidRPr="00A67B0C" w:rsidRDefault="00C90347" w:rsidP="00E944B2">
            <w:pPr>
              <w:ind w:left="720"/>
              <w:rPr>
                <w:rFonts w:ascii="Arial" w:hAnsi="Arial" w:cs="Arial"/>
                <w:lang w:val="es-ES"/>
              </w:rPr>
            </w:pPr>
          </w:p>
        </w:tc>
        <w:tc>
          <w:tcPr>
            <w:tcW w:w="1898" w:type="dxa"/>
            <w:vAlign w:val="center"/>
            <w:hideMark/>
          </w:tcPr>
          <w:p w14:paraId="3457134E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  <w:tr w:rsidR="00C90347" w:rsidRPr="00A67B0C" w14:paraId="7DA0FEBB" w14:textId="77777777" w:rsidTr="00711F4F">
        <w:trPr>
          <w:trHeight w:hRule="exact" w:val="680"/>
          <w:jc w:val="center"/>
        </w:trPr>
        <w:tc>
          <w:tcPr>
            <w:tcW w:w="8740" w:type="dxa"/>
            <w:noWrap/>
            <w:vAlign w:val="center"/>
            <w:hideMark/>
          </w:tcPr>
          <w:p w14:paraId="254643E0" w14:textId="5DA8157B" w:rsidR="00C90347" w:rsidRPr="00A67B0C" w:rsidRDefault="00711F4F" w:rsidP="00EA563A">
            <w:pPr>
              <w:numPr>
                <w:ilvl w:val="0"/>
                <w:numId w:val="26"/>
              </w:num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Evidencia del </w:t>
            </w:r>
            <w:r w:rsidR="00C01190">
              <w:rPr>
                <w:rFonts w:ascii="Arial" w:hAnsi="Arial" w:cs="Arial"/>
                <w:lang w:val="es-ES"/>
              </w:rPr>
              <w:t>Unique Entity ID.</w:t>
            </w:r>
            <w:r>
              <w:rPr>
                <w:rFonts w:ascii="Arial" w:hAnsi="Arial" w:cs="Arial"/>
                <w:lang w:val="es-ES"/>
              </w:rPr>
              <w:t xml:space="preserve">  Este registro se puede realizar a través del portal electrónico </w:t>
            </w:r>
            <w:hyperlink r:id="rId7" w:history="1">
              <w:r w:rsidRPr="00B77193">
                <w:rPr>
                  <w:rStyle w:val="Hyperlink"/>
                  <w:rFonts w:ascii="Arial" w:hAnsi="Arial" w:cs="Arial"/>
                  <w:lang w:val="es-ES"/>
                </w:rPr>
                <w:t>https</w:t>
              </w:r>
              <w:r w:rsidRPr="00B77193">
                <w:rPr>
                  <w:rStyle w:val="Hyperlink"/>
                  <w:rFonts w:ascii="Arial" w:hAnsi="Arial" w:cs="Arial"/>
                  <w:lang w:val="en-US"/>
                </w:rPr>
                <w:t>://sam.gov</w:t>
              </w:r>
            </w:hyperlink>
            <w:r>
              <w:rPr>
                <w:rFonts w:ascii="Arial" w:hAnsi="Arial" w:cs="Arial"/>
                <w:lang w:val="en-US"/>
              </w:rPr>
              <w:t xml:space="preserve">. </w:t>
            </w:r>
            <w:r w:rsidR="00C90347" w:rsidRPr="00A67B0C">
              <w:rPr>
                <w:rFonts w:ascii="Arial" w:hAnsi="Arial" w:cs="Arial"/>
                <w:lang w:val="es-ES"/>
              </w:rPr>
              <w:t xml:space="preserve"> </w:t>
            </w:r>
          </w:p>
        </w:tc>
        <w:tc>
          <w:tcPr>
            <w:tcW w:w="1898" w:type="dxa"/>
            <w:vAlign w:val="center"/>
            <w:hideMark/>
          </w:tcPr>
          <w:p w14:paraId="13A6B601" w14:textId="77777777" w:rsidR="00C90347" w:rsidRPr="00A67B0C" w:rsidRDefault="00C90347" w:rsidP="00E944B2">
            <w:pPr>
              <w:tabs>
                <w:tab w:val="num" w:pos="360"/>
              </w:tabs>
              <w:spacing w:after="120" w:line="480" w:lineRule="auto"/>
              <w:ind w:left="360" w:hanging="360"/>
              <w:jc w:val="center"/>
              <w:rPr>
                <w:rFonts w:ascii="Arial" w:hAnsi="Arial" w:cs="Arial"/>
                <w:lang w:val="es-ES"/>
              </w:rPr>
            </w:pPr>
            <w:r w:rsidRPr="00A67B0C">
              <w:rPr>
                <w:rFonts w:ascii="Arial" w:hAnsi="Arial" w:cs="Arial"/>
                <w:lang w:val="es-ES"/>
              </w:rPr>
              <w:t>(   ) Si   (   ) No</w:t>
            </w:r>
          </w:p>
        </w:tc>
      </w:tr>
    </w:tbl>
    <w:p w14:paraId="74CBD36B" w14:textId="77777777" w:rsidR="00137526" w:rsidRDefault="00137526" w:rsidP="00BF7C9F"/>
    <w:sectPr w:rsidR="00137526" w:rsidSect="00711F4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890" w:right="1440" w:bottom="1440" w:left="1440" w:header="27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2EF0" w14:textId="77777777" w:rsidR="00DE1109" w:rsidRDefault="00DE1109" w:rsidP="00D575E2">
      <w:r>
        <w:separator/>
      </w:r>
    </w:p>
  </w:endnote>
  <w:endnote w:type="continuationSeparator" w:id="0">
    <w:p w14:paraId="70144FCF" w14:textId="77777777" w:rsidR="00DE1109" w:rsidRDefault="00DE1109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5D5AE" w14:textId="77777777" w:rsidR="009B580F" w:rsidRPr="00CB3D61" w:rsidRDefault="009B580F" w:rsidP="00CB3D61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CA7D51" wp14:editId="2536684A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FA223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 CAROLINA</w:t>
    </w:r>
  </w:p>
  <w:p w14:paraId="77835B29" w14:textId="77777777" w:rsidR="009B580F" w:rsidRDefault="009B580F" w:rsidP="00D575E2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054D23C4" w14:textId="77777777" w:rsidR="009B580F" w:rsidRDefault="009B580F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(787)752.4090  701-1375 (Fax)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6CFF2" w14:textId="09F6DA1A" w:rsidR="009B580F" w:rsidRPr="00CB3D61" w:rsidRDefault="009B580F" w:rsidP="00311AC0">
    <w:pPr>
      <w:pStyle w:val="Footer"/>
      <w:spacing w:line="360" w:lineRule="auto"/>
      <w:jc w:val="center"/>
      <w:rPr>
        <w:rFonts w:cs="Arial"/>
        <w:b/>
        <w:sz w:val="16"/>
        <w:szCs w:val="16"/>
        <w:lang w:val="es-ES_tradnl"/>
      </w:rPr>
    </w:pPr>
    <w:r>
      <w:rPr>
        <w:rFonts w:cs="Arial"/>
        <w:b/>
        <w:noProof/>
        <w:sz w:val="16"/>
        <w:szCs w:val="16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33AD067" wp14:editId="6259DF40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38100" cap="flat" cmpd="thickThin" algn="ctr">
                        <a:solidFill>
                          <a:sysClr val="windowText" lastClr="000000">
                            <a:lumMod val="65000"/>
                            <a:lumOff val="3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3B506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LuxQEAAIEDAAAOAAAAZHJzL2Uyb0RvYy54bWysU8tu2zAQvBfoPxC815ITxDAEyznESC59&#10;BKj7ARs+LCJ8gUtb9t93SdlO0t6K+kCTu9zhzOxqdX90lh1UQhN8z+ezljPlRZDG73r+a/v4ZckZ&#10;ZvASbPCq5yeF/H79+dNqjJ26CUOwUiVGIB67MfZ8yDl2TYNiUA5wFqLylNQhOch0TLtGJhgJ3dnm&#10;pm0XzRiSjCkIhUjRzZTk64qvtRL5h9aoMrM9J265rqmuL2Vt1ivodgniYMSZBvwDCwfG06NXqA1k&#10;YPtk/oJyRqSAQeeZCK4JWhuhqgZSM2//UPNzgKiqFjIH49Um/H+w4vvhwT8nsmGM2GF8TkXFUSdX&#10;/okfO1azTlez1DEzQcHF8m7ZtuSpuOSat8KYMD+p4FjZ9NwaX3RAB4evmOkxunq5UsI+PBpray+s&#10;Z2PPb5fzCg00EtpCpldclD3P1KbX7UBmM7A7mjiRUwXGYI0sIAUOT/hgEzsANZ1mRYZxS6w5s4CZ&#10;EiSl/mqh3btvQU53F3dF0ERj72hwpvDtJUysJ+gq4MOTRc0GcJgqaqoAUYX1hZKqs3gW/2Z12b0E&#10;eaodaMqJ+lzLzjNZBun9mfbvv5z1bwAAAP//AwBQSwMEFAAGAAgAAAAhAL/hIPvfAAAACgEAAA8A&#10;AABkcnMvZG93bnJldi54bWxMj8FOwzAQRO9I/IO1SFyi1iYVpQpxKoQESO2JFsTViZckarwOsduG&#10;v+9WHMpxZ0czb/Ll6DpxwCG0njTcTRUIpMrblmoNH9uXyQJEiIas6Tyhhl8MsCyur3KTWX+kdzxs&#10;Yi04hEJmNDQx9pmUoWrQmTD1PRL/vv3gTORzqKUdzJHDXSdTpebSmZa4oTE9PjdY7TZ7xylf9cwl&#10;67dk9YnlfZKsXnfrH6f17c349Agi4hgvZjjjMzoUzFT6PdkgOg2Th5S3RA1pOgNxNii1YKX8U2SR&#10;y/8TihMAAAD//wMAUEsBAi0AFAAGAAgAAAAhALaDOJL+AAAA4QEAABMAAAAAAAAAAAAAAAAAAAAA&#10;AFtDb250ZW50X1R5cGVzXS54bWxQSwECLQAUAAYACAAAACEAOP0h/9YAAACUAQAACwAAAAAAAAAA&#10;AAAAAAAvAQAAX3JlbHMvLnJlbHNQSwECLQAUAAYACAAAACEAGHji7sUBAACBAwAADgAAAAAAAAAA&#10;AAAAAAAuAgAAZHJzL2Uyb0RvYy54bWxQSwECLQAUAAYACAAAACEAv+Eg+98AAAAKAQAADwAAAAAA&#10;AAAAAAAAAAAfBAAAZHJzL2Rvd25yZXYueG1sUEsFBgAAAAAEAAQA8wAAACsFAAAAAA==&#10;" strokecolor="#595959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  <w:lang w:val="es-ES_tradnl"/>
      </w:rPr>
      <w:t>ÁREA LOCAL DE DESARROLLO LABORAL</w:t>
    </w:r>
    <w:r w:rsidR="00711F4F">
      <w:rPr>
        <w:rFonts w:cs="Arial"/>
        <w:b/>
        <w:sz w:val="16"/>
        <w:szCs w:val="16"/>
        <w:lang w:val="es-ES_tradnl"/>
      </w:rPr>
      <w:t xml:space="preserve"> DE</w:t>
    </w:r>
    <w:r w:rsidRPr="00CB3D61">
      <w:rPr>
        <w:rFonts w:cs="Arial"/>
        <w:b/>
        <w:sz w:val="16"/>
        <w:szCs w:val="16"/>
        <w:lang w:val="es-ES_tradnl"/>
      </w:rPr>
      <w:t xml:space="preserve"> CAROLINA</w:t>
    </w:r>
  </w:p>
  <w:p w14:paraId="19A449DD" w14:textId="77777777" w:rsidR="009B580F" w:rsidRDefault="009B580F" w:rsidP="00311AC0">
    <w:pPr>
      <w:ind w:left="-1440" w:right="-1440"/>
      <w:jc w:val="center"/>
      <w:rPr>
        <w:sz w:val="16"/>
        <w:szCs w:val="16"/>
      </w:rPr>
    </w:pPr>
    <w:r>
      <w:rPr>
        <w:sz w:val="16"/>
        <w:szCs w:val="16"/>
      </w:rPr>
      <w:t>PATRONO / PROGRAMA CON IGUALDAD DE OPORTUNIDADES Y SERVICIOS AUXILIARES A PERSONAS CON IMPEDIMENTOS DE SER SOLICITADOS</w:t>
    </w:r>
  </w:p>
  <w:p w14:paraId="4EB259AF" w14:textId="06F18F31" w:rsidR="009B580F" w:rsidRDefault="009B580F" w:rsidP="00311AC0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711F4F">
      <w:rPr>
        <w:sz w:val="18"/>
        <w:szCs w:val="18"/>
      </w:rPr>
      <w:t>-</w:t>
    </w:r>
    <w:r w:rsidRPr="00875F83">
      <w:rPr>
        <w:sz w:val="18"/>
        <w:szCs w:val="18"/>
      </w:rPr>
      <w:t>4090</w:t>
    </w:r>
    <w:r w:rsidR="00711F4F">
      <w:rPr>
        <w:sz w:val="18"/>
        <w:szCs w:val="18"/>
      </w:rPr>
      <w:t>; 787-</w:t>
    </w:r>
    <w:r w:rsidRPr="00875F83">
      <w:rPr>
        <w:sz w:val="18"/>
        <w:szCs w:val="18"/>
      </w:rPr>
      <w:t>701-1375 (Fax)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916ED" w14:textId="77777777" w:rsidR="00DE1109" w:rsidRDefault="00DE1109" w:rsidP="00D575E2">
      <w:r>
        <w:separator/>
      </w:r>
    </w:p>
  </w:footnote>
  <w:footnote w:type="continuationSeparator" w:id="0">
    <w:p w14:paraId="5844D198" w14:textId="77777777" w:rsidR="00DE1109" w:rsidRDefault="00DE1109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7530B" w14:textId="77777777" w:rsidR="009B580F" w:rsidRDefault="00CD25AA">
    <w:pPr>
      <w:pStyle w:val="Header"/>
      <w:jc w:val="right"/>
    </w:pPr>
    <w:sdt>
      <w:sdtPr>
        <w:id w:val="1477648756"/>
        <w:docPartObj>
          <w:docPartGallery w:val="Page Numbers (Top of Page)"/>
          <w:docPartUnique/>
        </w:docPartObj>
      </w:sdtPr>
      <w:sdtEndPr/>
      <w:sdtContent>
        <w:r w:rsidR="009B580F">
          <w:t xml:space="preserve">Página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PAGE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2</w:t>
        </w:r>
        <w:r w:rsidR="009B580F">
          <w:rPr>
            <w:b/>
            <w:bCs/>
            <w:sz w:val="24"/>
            <w:szCs w:val="24"/>
          </w:rPr>
          <w:fldChar w:fldCharType="end"/>
        </w:r>
        <w:r w:rsidR="009B580F">
          <w:t xml:space="preserve"> de </w:t>
        </w:r>
        <w:r w:rsidR="009B580F">
          <w:rPr>
            <w:b/>
            <w:bCs/>
            <w:sz w:val="24"/>
            <w:szCs w:val="24"/>
          </w:rPr>
          <w:fldChar w:fldCharType="begin"/>
        </w:r>
        <w:r w:rsidR="009B580F">
          <w:rPr>
            <w:b/>
            <w:bCs/>
          </w:rPr>
          <w:instrText xml:space="preserve"> NUMPAGES  </w:instrText>
        </w:r>
        <w:r w:rsidR="009B580F">
          <w:rPr>
            <w:b/>
            <w:bCs/>
            <w:sz w:val="24"/>
            <w:szCs w:val="24"/>
          </w:rPr>
          <w:fldChar w:fldCharType="separate"/>
        </w:r>
        <w:r w:rsidR="00C57CB3">
          <w:rPr>
            <w:b/>
            <w:bCs/>
            <w:noProof/>
          </w:rPr>
          <w:t>3</w:t>
        </w:r>
        <w:r w:rsidR="009B580F">
          <w:rPr>
            <w:b/>
            <w:bCs/>
            <w:sz w:val="24"/>
            <w:szCs w:val="24"/>
          </w:rPr>
          <w:fldChar w:fldCharType="end"/>
        </w:r>
      </w:sdtContent>
    </w:sdt>
  </w:p>
  <w:p w14:paraId="23C9ABC8" w14:textId="77777777" w:rsidR="009B580F" w:rsidRDefault="009B5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C9D35" w14:textId="7B23DD6B" w:rsidR="009B580F" w:rsidRDefault="00DF1D2D">
    <w:pPr>
      <w:pStyle w:val="Head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B322CDC" wp14:editId="63A1A37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65960" cy="989215"/>
          <wp:effectExtent l="0" t="0" r="0" b="1905"/>
          <wp:wrapNone/>
          <wp:docPr id="211190815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1908159" name="Picture 21119081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989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E7D67">
      <w:t xml:space="preserve">                                                                                                     </w:t>
    </w:r>
  </w:p>
  <w:p w14:paraId="50A2504E" w14:textId="77777777" w:rsidR="003E7D67" w:rsidRDefault="003E7D67">
    <w:pPr>
      <w:pStyle w:val="Header"/>
    </w:pPr>
  </w:p>
  <w:p w14:paraId="6E8704A9" w14:textId="77777777" w:rsidR="003E7D67" w:rsidRDefault="003E7D67">
    <w:pPr>
      <w:pStyle w:val="Header"/>
    </w:pPr>
  </w:p>
  <w:p w14:paraId="18136475" w14:textId="5BF06B3E" w:rsidR="003E7D67" w:rsidRDefault="003E7D67">
    <w:pPr>
      <w:pStyle w:val="Header"/>
    </w:pPr>
    <w:r>
      <w:tab/>
    </w:r>
    <w:r>
      <w:tab/>
      <w:t>Anejo-II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84F74"/>
    <w:multiLevelType w:val="hybridMultilevel"/>
    <w:tmpl w:val="729E7AA8"/>
    <w:lvl w:ilvl="0" w:tplc="19BA6C5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910457"/>
    <w:multiLevelType w:val="hybridMultilevel"/>
    <w:tmpl w:val="84AAF5F4"/>
    <w:lvl w:ilvl="0" w:tplc="2C344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165F13"/>
    <w:multiLevelType w:val="hybridMultilevel"/>
    <w:tmpl w:val="AAA89D2E"/>
    <w:lvl w:ilvl="0" w:tplc="BD62EA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020B4"/>
    <w:multiLevelType w:val="hybridMultilevel"/>
    <w:tmpl w:val="0F7C6604"/>
    <w:lvl w:ilvl="0" w:tplc="9B4E953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21A72"/>
    <w:multiLevelType w:val="multilevel"/>
    <w:tmpl w:val="56F8CC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E64C4"/>
    <w:multiLevelType w:val="hybridMultilevel"/>
    <w:tmpl w:val="C8642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B4EDB"/>
    <w:multiLevelType w:val="hybridMultilevel"/>
    <w:tmpl w:val="1C5EA438"/>
    <w:lvl w:ilvl="0" w:tplc="5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33561A"/>
    <w:multiLevelType w:val="hybridMultilevel"/>
    <w:tmpl w:val="6D84C914"/>
    <w:lvl w:ilvl="0" w:tplc="EB7A3D8C">
      <w:start w:val="6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E3A3D"/>
    <w:multiLevelType w:val="hybridMultilevel"/>
    <w:tmpl w:val="DA4A02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614C46"/>
    <w:multiLevelType w:val="hybridMultilevel"/>
    <w:tmpl w:val="93441C12"/>
    <w:lvl w:ilvl="0" w:tplc="23F009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B4F88"/>
    <w:multiLevelType w:val="hybridMultilevel"/>
    <w:tmpl w:val="6CA216E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EA02A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56BE0"/>
    <w:multiLevelType w:val="hybridMultilevel"/>
    <w:tmpl w:val="839687D8"/>
    <w:lvl w:ilvl="0" w:tplc="730E58F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64284"/>
    <w:multiLevelType w:val="hybridMultilevel"/>
    <w:tmpl w:val="A5705774"/>
    <w:lvl w:ilvl="0" w:tplc="8E7A52B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55009"/>
    <w:multiLevelType w:val="multilevel"/>
    <w:tmpl w:val="6B3E89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940EC6"/>
    <w:multiLevelType w:val="hybridMultilevel"/>
    <w:tmpl w:val="4D6A4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D64B9"/>
    <w:multiLevelType w:val="hybridMultilevel"/>
    <w:tmpl w:val="370C0EFE"/>
    <w:lvl w:ilvl="0" w:tplc="17E404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11FC8"/>
    <w:multiLevelType w:val="multilevel"/>
    <w:tmpl w:val="0004D1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3B3D52"/>
    <w:multiLevelType w:val="hybridMultilevel"/>
    <w:tmpl w:val="DDBABD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73EFE"/>
    <w:multiLevelType w:val="hybridMultilevel"/>
    <w:tmpl w:val="24C6118E"/>
    <w:lvl w:ilvl="0" w:tplc="F3AE0A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14B21"/>
    <w:multiLevelType w:val="hybridMultilevel"/>
    <w:tmpl w:val="EFC2A6E4"/>
    <w:lvl w:ilvl="0" w:tplc="C2E665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740D1D"/>
    <w:multiLevelType w:val="hybridMultilevel"/>
    <w:tmpl w:val="2CB43E3C"/>
    <w:lvl w:ilvl="0" w:tplc="E0A0DA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8C7DE5"/>
    <w:multiLevelType w:val="hybridMultilevel"/>
    <w:tmpl w:val="072459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8DC00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96520D6"/>
    <w:multiLevelType w:val="hybridMultilevel"/>
    <w:tmpl w:val="AA06446C"/>
    <w:lvl w:ilvl="0" w:tplc="6AC6B0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26295"/>
    <w:multiLevelType w:val="multilevel"/>
    <w:tmpl w:val="71CAE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861FDB"/>
    <w:multiLevelType w:val="hybridMultilevel"/>
    <w:tmpl w:val="73BEDCB0"/>
    <w:lvl w:ilvl="0" w:tplc="500A000F">
      <w:start w:val="1"/>
      <w:numFmt w:val="decimal"/>
      <w:lvlText w:val="%1."/>
      <w:lvlJc w:val="left"/>
      <w:pPr>
        <w:ind w:left="720" w:hanging="360"/>
      </w:pPr>
    </w:lvl>
    <w:lvl w:ilvl="1" w:tplc="500A0019">
      <w:start w:val="1"/>
      <w:numFmt w:val="lowerLetter"/>
      <w:lvlText w:val="%2."/>
      <w:lvlJc w:val="left"/>
      <w:pPr>
        <w:ind w:left="1440" w:hanging="360"/>
      </w:pPr>
    </w:lvl>
    <w:lvl w:ilvl="2" w:tplc="500A001B">
      <w:start w:val="1"/>
      <w:numFmt w:val="lowerRoman"/>
      <w:lvlText w:val="%3."/>
      <w:lvlJc w:val="right"/>
      <w:pPr>
        <w:ind w:left="2160" w:hanging="180"/>
      </w:pPr>
    </w:lvl>
    <w:lvl w:ilvl="3" w:tplc="500A000F">
      <w:start w:val="1"/>
      <w:numFmt w:val="decimal"/>
      <w:lvlText w:val="%4."/>
      <w:lvlJc w:val="left"/>
      <w:pPr>
        <w:ind w:left="2880" w:hanging="360"/>
      </w:pPr>
    </w:lvl>
    <w:lvl w:ilvl="4" w:tplc="500A0019">
      <w:start w:val="1"/>
      <w:numFmt w:val="lowerLetter"/>
      <w:lvlText w:val="%5."/>
      <w:lvlJc w:val="left"/>
      <w:pPr>
        <w:ind w:left="3600" w:hanging="360"/>
      </w:pPr>
    </w:lvl>
    <w:lvl w:ilvl="5" w:tplc="500A001B">
      <w:start w:val="1"/>
      <w:numFmt w:val="lowerRoman"/>
      <w:lvlText w:val="%6."/>
      <w:lvlJc w:val="right"/>
      <w:pPr>
        <w:ind w:left="4320" w:hanging="180"/>
      </w:pPr>
    </w:lvl>
    <w:lvl w:ilvl="6" w:tplc="500A000F">
      <w:start w:val="1"/>
      <w:numFmt w:val="decimal"/>
      <w:lvlText w:val="%7."/>
      <w:lvlJc w:val="left"/>
      <w:pPr>
        <w:ind w:left="5040" w:hanging="360"/>
      </w:pPr>
    </w:lvl>
    <w:lvl w:ilvl="7" w:tplc="500A0019">
      <w:start w:val="1"/>
      <w:numFmt w:val="lowerLetter"/>
      <w:lvlText w:val="%8."/>
      <w:lvlJc w:val="left"/>
      <w:pPr>
        <w:ind w:left="5760" w:hanging="360"/>
      </w:pPr>
    </w:lvl>
    <w:lvl w:ilvl="8" w:tplc="50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C51EE"/>
    <w:multiLevelType w:val="multilevel"/>
    <w:tmpl w:val="B046F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3575088">
    <w:abstractNumId w:val="22"/>
  </w:num>
  <w:num w:numId="2" w16cid:durableId="647127396">
    <w:abstractNumId w:val="14"/>
  </w:num>
  <w:num w:numId="3" w16cid:durableId="1947424223">
    <w:abstractNumId w:val="1"/>
  </w:num>
  <w:num w:numId="4" w16cid:durableId="969480789">
    <w:abstractNumId w:val="17"/>
  </w:num>
  <w:num w:numId="5" w16cid:durableId="22899748">
    <w:abstractNumId w:val="5"/>
  </w:num>
  <w:num w:numId="6" w16cid:durableId="731928439">
    <w:abstractNumId w:val="11"/>
  </w:num>
  <w:num w:numId="7" w16cid:durableId="196282535">
    <w:abstractNumId w:val="18"/>
  </w:num>
  <w:num w:numId="8" w16cid:durableId="187255675">
    <w:abstractNumId w:val="0"/>
  </w:num>
  <w:num w:numId="9" w16cid:durableId="768935237">
    <w:abstractNumId w:val="19"/>
  </w:num>
  <w:num w:numId="10" w16cid:durableId="792089563">
    <w:abstractNumId w:val="8"/>
  </w:num>
  <w:num w:numId="11" w16cid:durableId="1402406566">
    <w:abstractNumId w:val="15"/>
  </w:num>
  <w:num w:numId="12" w16cid:durableId="641732363">
    <w:abstractNumId w:val="21"/>
  </w:num>
  <w:num w:numId="13" w16cid:durableId="15055883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9736396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5141219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5856989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01692363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0189510">
    <w:abstractNumId w:val="2"/>
  </w:num>
  <w:num w:numId="19" w16cid:durableId="128479680">
    <w:abstractNumId w:val="7"/>
  </w:num>
  <w:num w:numId="20" w16cid:durableId="1552571142">
    <w:abstractNumId w:val="3"/>
  </w:num>
  <w:num w:numId="21" w16cid:durableId="392316861">
    <w:abstractNumId w:val="9"/>
  </w:num>
  <w:num w:numId="22" w16cid:durableId="676227666">
    <w:abstractNumId w:val="12"/>
  </w:num>
  <w:num w:numId="23" w16cid:durableId="906914610">
    <w:abstractNumId w:val="20"/>
  </w:num>
  <w:num w:numId="24" w16cid:durableId="11173316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76157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467219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E2"/>
    <w:rsid w:val="00004402"/>
    <w:rsid w:val="00020F9B"/>
    <w:rsid w:val="000215F3"/>
    <w:rsid w:val="00031F19"/>
    <w:rsid w:val="00046589"/>
    <w:rsid w:val="00051FAC"/>
    <w:rsid w:val="0005647D"/>
    <w:rsid w:val="00062E5A"/>
    <w:rsid w:val="00084956"/>
    <w:rsid w:val="00090E24"/>
    <w:rsid w:val="00090F42"/>
    <w:rsid w:val="000955D6"/>
    <w:rsid w:val="000A42D9"/>
    <w:rsid w:val="000B3733"/>
    <w:rsid w:val="000B4B29"/>
    <w:rsid w:val="000C5DF5"/>
    <w:rsid w:val="000E2337"/>
    <w:rsid w:val="000E59BB"/>
    <w:rsid w:val="001034BF"/>
    <w:rsid w:val="0010451E"/>
    <w:rsid w:val="00124DDD"/>
    <w:rsid w:val="00130B35"/>
    <w:rsid w:val="00133BB6"/>
    <w:rsid w:val="0013455F"/>
    <w:rsid w:val="00137526"/>
    <w:rsid w:val="00142141"/>
    <w:rsid w:val="00142D4E"/>
    <w:rsid w:val="00151C7D"/>
    <w:rsid w:val="00164BBB"/>
    <w:rsid w:val="00166D7B"/>
    <w:rsid w:val="00183AA9"/>
    <w:rsid w:val="00192B88"/>
    <w:rsid w:val="001961F1"/>
    <w:rsid w:val="001A66BA"/>
    <w:rsid w:val="001A7F7F"/>
    <w:rsid w:val="001B25B1"/>
    <w:rsid w:val="001B627E"/>
    <w:rsid w:val="001C280B"/>
    <w:rsid w:val="001C43CF"/>
    <w:rsid w:val="001C6B19"/>
    <w:rsid w:val="001E4076"/>
    <w:rsid w:val="001E44BC"/>
    <w:rsid w:val="001E78DA"/>
    <w:rsid w:val="001E7F98"/>
    <w:rsid w:val="001F0219"/>
    <w:rsid w:val="001F66F7"/>
    <w:rsid w:val="00202E04"/>
    <w:rsid w:val="00214D92"/>
    <w:rsid w:val="0021639B"/>
    <w:rsid w:val="002174AD"/>
    <w:rsid w:val="00220DCA"/>
    <w:rsid w:val="00223646"/>
    <w:rsid w:val="00227E24"/>
    <w:rsid w:val="00231738"/>
    <w:rsid w:val="00231E6D"/>
    <w:rsid w:val="00234CF1"/>
    <w:rsid w:val="002526CF"/>
    <w:rsid w:val="002679C4"/>
    <w:rsid w:val="00267DA9"/>
    <w:rsid w:val="0027314B"/>
    <w:rsid w:val="0027649D"/>
    <w:rsid w:val="002843BD"/>
    <w:rsid w:val="00293ECE"/>
    <w:rsid w:val="00294904"/>
    <w:rsid w:val="002952F5"/>
    <w:rsid w:val="002A45DA"/>
    <w:rsid w:val="002B429B"/>
    <w:rsid w:val="002B6BB5"/>
    <w:rsid w:val="002D562B"/>
    <w:rsid w:val="002E1D1D"/>
    <w:rsid w:val="00300E56"/>
    <w:rsid w:val="00311AC0"/>
    <w:rsid w:val="00312DF9"/>
    <w:rsid w:val="0031637C"/>
    <w:rsid w:val="003170A7"/>
    <w:rsid w:val="0032281D"/>
    <w:rsid w:val="00345EC3"/>
    <w:rsid w:val="003469A0"/>
    <w:rsid w:val="00354DA0"/>
    <w:rsid w:val="0036103B"/>
    <w:rsid w:val="003645AA"/>
    <w:rsid w:val="00365C01"/>
    <w:rsid w:val="0037118D"/>
    <w:rsid w:val="00374FD1"/>
    <w:rsid w:val="0037725E"/>
    <w:rsid w:val="00381096"/>
    <w:rsid w:val="0039376D"/>
    <w:rsid w:val="0039601A"/>
    <w:rsid w:val="003A42E0"/>
    <w:rsid w:val="003B022C"/>
    <w:rsid w:val="003B4FE2"/>
    <w:rsid w:val="003E7D67"/>
    <w:rsid w:val="004012D9"/>
    <w:rsid w:val="004019D4"/>
    <w:rsid w:val="00410E74"/>
    <w:rsid w:val="00412260"/>
    <w:rsid w:val="00413A91"/>
    <w:rsid w:val="004224CB"/>
    <w:rsid w:val="00423F41"/>
    <w:rsid w:val="00440702"/>
    <w:rsid w:val="00463DE3"/>
    <w:rsid w:val="004804E5"/>
    <w:rsid w:val="004809E0"/>
    <w:rsid w:val="004928F2"/>
    <w:rsid w:val="004A0510"/>
    <w:rsid w:val="004A174E"/>
    <w:rsid w:val="004A407C"/>
    <w:rsid w:val="004A47E1"/>
    <w:rsid w:val="004C523F"/>
    <w:rsid w:val="004C65D5"/>
    <w:rsid w:val="004C7B24"/>
    <w:rsid w:val="004D03A1"/>
    <w:rsid w:val="004D237D"/>
    <w:rsid w:val="004D5B11"/>
    <w:rsid w:val="004E01AE"/>
    <w:rsid w:val="004F239D"/>
    <w:rsid w:val="00503E75"/>
    <w:rsid w:val="00515970"/>
    <w:rsid w:val="00515DDC"/>
    <w:rsid w:val="00522E57"/>
    <w:rsid w:val="005301DD"/>
    <w:rsid w:val="00545886"/>
    <w:rsid w:val="00546390"/>
    <w:rsid w:val="00554C91"/>
    <w:rsid w:val="005577F2"/>
    <w:rsid w:val="00564B85"/>
    <w:rsid w:val="00565E6B"/>
    <w:rsid w:val="00582521"/>
    <w:rsid w:val="00594005"/>
    <w:rsid w:val="005A4756"/>
    <w:rsid w:val="005B18A8"/>
    <w:rsid w:val="005B2A1D"/>
    <w:rsid w:val="005C5793"/>
    <w:rsid w:val="005C71BB"/>
    <w:rsid w:val="005D4724"/>
    <w:rsid w:val="005D5869"/>
    <w:rsid w:val="005D74F9"/>
    <w:rsid w:val="005D7A82"/>
    <w:rsid w:val="005E5794"/>
    <w:rsid w:val="005E5F80"/>
    <w:rsid w:val="005F2A33"/>
    <w:rsid w:val="00600CC0"/>
    <w:rsid w:val="006041EA"/>
    <w:rsid w:val="00613D47"/>
    <w:rsid w:val="00613FB2"/>
    <w:rsid w:val="00617B05"/>
    <w:rsid w:val="00622936"/>
    <w:rsid w:val="00631270"/>
    <w:rsid w:val="00633316"/>
    <w:rsid w:val="0063534D"/>
    <w:rsid w:val="006553D5"/>
    <w:rsid w:val="00660571"/>
    <w:rsid w:val="0066689B"/>
    <w:rsid w:val="00680326"/>
    <w:rsid w:val="00682BD4"/>
    <w:rsid w:val="00684A93"/>
    <w:rsid w:val="006877EB"/>
    <w:rsid w:val="006911D1"/>
    <w:rsid w:val="00691E45"/>
    <w:rsid w:val="0069453B"/>
    <w:rsid w:val="006A1801"/>
    <w:rsid w:val="006A265C"/>
    <w:rsid w:val="006A417B"/>
    <w:rsid w:val="006A7EA8"/>
    <w:rsid w:val="006B1A37"/>
    <w:rsid w:val="006B6C3C"/>
    <w:rsid w:val="006C078D"/>
    <w:rsid w:val="006D76A9"/>
    <w:rsid w:val="006F0646"/>
    <w:rsid w:val="006F0CCF"/>
    <w:rsid w:val="00711A5E"/>
    <w:rsid w:val="00711F4F"/>
    <w:rsid w:val="007143D3"/>
    <w:rsid w:val="00717FB2"/>
    <w:rsid w:val="007244A6"/>
    <w:rsid w:val="007250F1"/>
    <w:rsid w:val="00725E15"/>
    <w:rsid w:val="00740C15"/>
    <w:rsid w:val="007500C8"/>
    <w:rsid w:val="00750CD1"/>
    <w:rsid w:val="00760FB4"/>
    <w:rsid w:val="007809FA"/>
    <w:rsid w:val="007831BE"/>
    <w:rsid w:val="00797BF9"/>
    <w:rsid w:val="007A71CB"/>
    <w:rsid w:val="007B314A"/>
    <w:rsid w:val="007C0DF7"/>
    <w:rsid w:val="007C2DE9"/>
    <w:rsid w:val="007C3938"/>
    <w:rsid w:val="007C5B14"/>
    <w:rsid w:val="007D6616"/>
    <w:rsid w:val="007D711F"/>
    <w:rsid w:val="007E1BB8"/>
    <w:rsid w:val="007E5BD8"/>
    <w:rsid w:val="00800359"/>
    <w:rsid w:val="00803FCD"/>
    <w:rsid w:val="00805F5D"/>
    <w:rsid w:val="008179D1"/>
    <w:rsid w:val="008209F7"/>
    <w:rsid w:val="00832BEE"/>
    <w:rsid w:val="008361D8"/>
    <w:rsid w:val="0083622A"/>
    <w:rsid w:val="0084070D"/>
    <w:rsid w:val="00841A17"/>
    <w:rsid w:val="008421D6"/>
    <w:rsid w:val="00844C00"/>
    <w:rsid w:val="00853C9B"/>
    <w:rsid w:val="00856046"/>
    <w:rsid w:val="00861E86"/>
    <w:rsid w:val="008654F9"/>
    <w:rsid w:val="008763D2"/>
    <w:rsid w:val="00877C65"/>
    <w:rsid w:val="00885A4F"/>
    <w:rsid w:val="00894557"/>
    <w:rsid w:val="008954D3"/>
    <w:rsid w:val="008A498F"/>
    <w:rsid w:val="008A75E4"/>
    <w:rsid w:val="008B0744"/>
    <w:rsid w:val="008C07DF"/>
    <w:rsid w:val="008C13C6"/>
    <w:rsid w:val="008C465B"/>
    <w:rsid w:val="008C4FB9"/>
    <w:rsid w:val="008C510A"/>
    <w:rsid w:val="008C52B3"/>
    <w:rsid w:val="008C68F4"/>
    <w:rsid w:val="008D0007"/>
    <w:rsid w:val="008D28F6"/>
    <w:rsid w:val="008D2D21"/>
    <w:rsid w:val="008E11C6"/>
    <w:rsid w:val="008E3B15"/>
    <w:rsid w:val="008F7ACC"/>
    <w:rsid w:val="00904958"/>
    <w:rsid w:val="0090716E"/>
    <w:rsid w:val="00913E9E"/>
    <w:rsid w:val="009242BE"/>
    <w:rsid w:val="00924D4A"/>
    <w:rsid w:val="00926E63"/>
    <w:rsid w:val="00927DDE"/>
    <w:rsid w:val="009319CC"/>
    <w:rsid w:val="00931D42"/>
    <w:rsid w:val="009335B6"/>
    <w:rsid w:val="00933D3C"/>
    <w:rsid w:val="00945DB5"/>
    <w:rsid w:val="00955DF5"/>
    <w:rsid w:val="00956696"/>
    <w:rsid w:val="009569F1"/>
    <w:rsid w:val="0096145A"/>
    <w:rsid w:val="009759FD"/>
    <w:rsid w:val="009809DC"/>
    <w:rsid w:val="00986286"/>
    <w:rsid w:val="009A2F49"/>
    <w:rsid w:val="009B0A08"/>
    <w:rsid w:val="009B580F"/>
    <w:rsid w:val="009B5F22"/>
    <w:rsid w:val="009C496F"/>
    <w:rsid w:val="009C578D"/>
    <w:rsid w:val="009D17D7"/>
    <w:rsid w:val="009E2FB9"/>
    <w:rsid w:val="009E32F3"/>
    <w:rsid w:val="00A111DD"/>
    <w:rsid w:val="00A148D8"/>
    <w:rsid w:val="00A14CFE"/>
    <w:rsid w:val="00A23E47"/>
    <w:rsid w:val="00A2532A"/>
    <w:rsid w:val="00A30297"/>
    <w:rsid w:val="00A40890"/>
    <w:rsid w:val="00A40989"/>
    <w:rsid w:val="00A44080"/>
    <w:rsid w:val="00A532D3"/>
    <w:rsid w:val="00A53769"/>
    <w:rsid w:val="00A54074"/>
    <w:rsid w:val="00A67675"/>
    <w:rsid w:val="00A704B5"/>
    <w:rsid w:val="00A95036"/>
    <w:rsid w:val="00A9576E"/>
    <w:rsid w:val="00A97E3A"/>
    <w:rsid w:val="00AA44DB"/>
    <w:rsid w:val="00AA678B"/>
    <w:rsid w:val="00AA6CD5"/>
    <w:rsid w:val="00AA7445"/>
    <w:rsid w:val="00AB5729"/>
    <w:rsid w:val="00AB5B2F"/>
    <w:rsid w:val="00AD2460"/>
    <w:rsid w:val="00AE1976"/>
    <w:rsid w:val="00AE2E66"/>
    <w:rsid w:val="00AE7C8F"/>
    <w:rsid w:val="00AF357F"/>
    <w:rsid w:val="00AF6020"/>
    <w:rsid w:val="00B010F6"/>
    <w:rsid w:val="00B01810"/>
    <w:rsid w:val="00B149B2"/>
    <w:rsid w:val="00B17435"/>
    <w:rsid w:val="00B213A6"/>
    <w:rsid w:val="00B307D6"/>
    <w:rsid w:val="00B365CA"/>
    <w:rsid w:val="00B36EA2"/>
    <w:rsid w:val="00B37DE0"/>
    <w:rsid w:val="00B42834"/>
    <w:rsid w:val="00B44518"/>
    <w:rsid w:val="00B54954"/>
    <w:rsid w:val="00B64A06"/>
    <w:rsid w:val="00B701E4"/>
    <w:rsid w:val="00B76FBB"/>
    <w:rsid w:val="00BA2D81"/>
    <w:rsid w:val="00BA2E13"/>
    <w:rsid w:val="00BA2E36"/>
    <w:rsid w:val="00BB0302"/>
    <w:rsid w:val="00BB5C8B"/>
    <w:rsid w:val="00BC0753"/>
    <w:rsid w:val="00BC5C1B"/>
    <w:rsid w:val="00BD4430"/>
    <w:rsid w:val="00BD511A"/>
    <w:rsid w:val="00BD6242"/>
    <w:rsid w:val="00BE4D1A"/>
    <w:rsid w:val="00BF5DEC"/>
    <w:rsid w:val="00BF7C9F"/>
    <w:rsid w:val="00C01190"/>
    <w:rsid w:val="00C01563"/>
    <w:rsid w:val="00C0564E"/>
    <w:rsid w:val="00C063BA"/>
    <w:rsid w:val="00C13EEC"/>
    <w:rsid w:val="00C13F6A"/>
    <w:rsid w:val="00C20A8E"/>
    <w:rsid w:val="00C27463"/>
    <w:rsid w:val="00C32B85"/>
    <w:rsid w:val="00C401DD"/>
    <w:rsid w:val="00C453F1"/>
    <w:rsid w:val="00C47090"/>
    <w:rsid w:val="00C5092E"/>
    <w:rsid w:val="00C550B9"/>
    <w:rsid w:val="00C571A4"/>
    <w:rsid w:val="00C57CB3"/>
    <w:rsid w:val="00C60043"/>
    <w:rsid w:val="00C60CD0"/>
    <w:rsid w:val="00C64DC8"/>
    <w:rsid w:val="00C73A9E"/>
    <w:rsid w:val="00C8143F"/>
    <w:rsid w:val="00C90347"/>
    <w:rsid w:val="00C926BF"/>
    <w:rsid w:val="00C93BF8"/>
    <w:rsid w:val="00C97E9A"/>
    <w:rsid w:val="00CA089D"/>
    <w:rsid w:val="00CA0CF5"/>
    <w:rsid w:val="00CB167A"/>
    <w:rsid w:val="00CB3D61"/>
    <w:rsid w:val="00CB6BE5"/>
    <w:rsid w:val="00CD2A1E"/>
    <w:rsid w:val="00CD5BB1"/>
    <w:rsid w:val="00CD6B4C"/>
    <w:rsid w:val="00CF0BF2"/>
    <w:rsid w:val="00CF11F5"/>
    <w:rsid w:val="00CF1F63"/>
    <w:rsid w:val="00D066FF"/>
    <w:rsid w:val="00D10791"/>
    <w:rsid w:val="00D17125"/>
    <w:rsid w:val="00D26784"/>
    <w:rsid w:val="00D34B8C"/>
    <w:rsid w:val="00D41F23"/>
    <w:rsid w:val="00D53E30"/>
    <w:rsid w:val="00D54754"/>
    <w:rsid w:val="00D575E2"/>
    <w:rsid w:val="00D70456"/>
    <w:rsid w:val="00D8076A"/>
    <w:rsid w:val="00D808A7"/>
    <w:rsid w:val="00D81D6B"/>
    <w:rsid w:val="00D941B9"/>
    <w:rsid w:val="00D96381"/>
    <w:rsid w:val="00DA2245"/>
    <w:rsid w:val="00DA4216"/>
    <w:rsid w:val="00DE1109"/>
    <w:rsid w:val="00DE7727"/>
    <w:rsid w:val="00DF1D2D"/>
    <w:rsid w:val="00DF40BB"/>
    <w:rsid w:val="00E005DD"/>
    <w:rsid w:val="00E02D86"/>
    <w:rsid w:val="00E13627"/>
    <w:rsid w:val="00E22C32"/>
    <w:rsid w:val="00E31E33"/>
    <w:rsid w:val="00E50A81"/>
    <w:rsid w:val="00E60C5C"/>
    <w:rsid w:val="00E630BF"/>
    <w:rsid w:val="00E65B30"/>
    <w:rsid w:val="00E66585"/>
    <w:rsid w:val="00E732EF"/>
    <w:rsid w:val="00E74B4D"/>
    <w:rsid w:val="00E7628C"/>
    <w:rsid w:val="00E814A3"/>
    <w:rsid w:val="00E86B56"/>
    <w:rsid w:val="00E9250F"/>
    <w:rsid w:val="00E95C46"/>
    <w:rsid w:val="00E979FD"/>
    <w:rsid w:val="00EA563A"/>
    <w:rsid w:val="00EB4D60"/>
    <w:rsid w:val="00ED6D0A"/>
    <w:rsid w:val="00EF1EA3"/>
    <w:rsid w:val="00EF6636"/>
    <w:rsid w:val="00F06803"/>
    <w:rsid w:val="00F1397F"/>
    <w:rsid w:val="00F14A72"/>
    <w:rsid w:val="00F20F7E"/>
    <w:rsid w:val="00F23A4A"/>
    <w:rsid w:val="00F24D86"/>
    <w:rsid w:val="00F26CF7"/>
    <w:rsid w:val="00F37100"/>
    <w:rsid w:val="00F40DF0"/>
    <w:rsid w:val="00F42792"/>
    <w:rsid w:val="00F469E2"/>
    <w:rsid w:val="00F470AD"/>
    <w:rsid w:val="00F571B1"/>
    <w:rsid w:val="00F639EC"/>
    <w:rsid w:val="00F70B75"/>
    <w:rsid w:val="00F80048"/>
    <w:rsid w:val="00F80932"/>
    <w:rsid w:val="00F81E04"/>
    <w:rsid w:val="00F83243"/>
    <w:rsid w:val="00F903E0"/>
    <w:rsid w:val="00F91FDF"/>
    <w:rsid w:val="00FA1370"/>
    <w:rsid w:val="00FA5C30"/>
    <w:rsid w:val="00FA5E61"/>
    <w:rsid w:val="00FB0AD0"/>
    <w:rsid w:val="00FB4421"/>
    <w:rsid w:val="00FF2630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04F2F3"/>
  <w15:docId w15:val="{9C30AA68-A25A-4A00-99FD-3BEDD58A9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9">
    <w:name w:val="heading 9"/>
    <w:basedOn w:val="Normal"/>
    <w:next w:val="Normal"/>
    <w:link w:val="Heading9Char"/>
    <w:unhideWhenUsed/>
    <w:qFormat/>
    <w:rsid w:val="003B4FE2"/>
    <w:pPr>
      <w:keepNext/>
      <w:widowControl w:val="0"/>
      <w:autoSpaceDE w:val="0"/>
      <w:autoSpaceDN w:val="0"/>
      <w:adjustRightInd w:val="0"/>
      <w:outlineLvl w:val="8"/>
    </w:pPr>
    <w:rPr>
      <w:rFonts w:ascii="Arial" w:hAnsi="Arial"/>
      <w:lang w:val="es-P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s-PR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D511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70D"/>
    <w:pPr>
      <w:ind w:left="720"/>
      <w:contextualSpacing/>
    </w:pPr>
  </w:style>
  <w:style w:type="paragraph" w:styleId="NoSpacing">
    <w:name w:val="No Spacing"/>
    <w:uiPriority w:val="1"/>
    <w:qFormat/>
    <w:rsid w:val="004A174E"/>
    <w:pPr>
      <w:spacing w:after="0" w:line="240" w:lineRule="auto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20F9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20F9B"/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Heading9Char">
    <w:name w:val="Heading 9 Char"/>
    <w:basedOn w:val="DefaultParagraphFont"/>
    <w:link w:val="Heading9"/>
    <w:rsid w:val="003B4FE2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unhideWhenUsed/>
    <w:rsid w:val="008C510A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213A6"/>
    <w:rPr>
      <w:rFonts w:ascii="Calibri" w:eastAsia="Calibri" w:hAnsi="Calibri"/>
      <w:sz w:val="22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3A6"/>
    <w:rPr>
      <w:rFonts w:ascii="Calibri" w:eastAsia="Calibri" w:hAnsi="Calibri" w:cs="Times New Roman"/>
      <w:szCs w:val="21"/>
      <w:lang w:val="en-US"/>
    </w:rPr>
  </w:style>
  <w:style w:type="paragraph" w:styleId="Title">
    <w:name w:val="Title"/>
    <w:basedOn w:val="Normal"/>
    <w:link w:val="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TitleChar">
    <w:name w:val="Title Char"/>
    <w:basedOn w:val="DefaultParagraphFont"/>
    <w:link w:val="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paragraph" w:styleId="Subtitle">
    <w:name w:val="Subtitle"/>
    <w:basedOn w:val="Normal"/>
    <w:link w:val="SubtitleChar"/>
    <w:qFormat/>
    <w:rsid w:val="00660571"/>
    <w:pPr>
      <w:jc w:val="center"/>
    </w:pPr>
    <w:rPr>
      <w:szCs w:val="20"/>
      <w:lang w:val="en-029" w:eastAsia="es-ES"/>
    </w:rPr>
  </w:style>
  <w:style w:type="character" w:customStyle="1" w:styleId="SubtitleChar">
    <w:name w:val="Subtitle Char"/>
    <w:basedOn w:val="DefaultParagraphFont"/>
    <w:link w:val="Subtitle"/>
    <w:rsid w:val="00660571"/>
    <w:rPr>
      <w:rFonts w:ascii="Times New Roman" w:eastAsia="Times New Roman" w:hAnsi="Times New Roman" w:cs="Times New Roman"/>
      <w:sz w:val="24"/>
      <w:szCs w:val="20"/>
      <w:lang w:val="en-029" w:eastAsia="es-ES"/>
    </w:rPr>
  </w:style>
  <w:style w:type="character" w:styleId="UnresolvedMention">
    <w:name w:val="Unresolved Mention"/>
    <w:basedOn w:val="DefaultParagraphFont"/>
    <w:uiPriority w:val="99"/>
    <w:semiHidden/>
    <w:unhideWhenUsed/>
    <w:rsid w:val="00711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am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Baez Lanza</cp:lastModifiedBy>
  <cp:revision>9</cp:revision>
  <cp:lastPrinted>2021-09-16T12:46:00Z</cp:lastPrinted>
  <dcterms:created xsi:type="dcterms:W3CDTF">2025-02-04T18:29:00Z</dcterms:created>
  <dcterms:modified xsi:type="dcterms:W3CDTF">2025-04-04T19:02:00Z</dcterms:modified>
</cp:coreProperties>
</file>