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E0B4E" w14:textId="77777777" w:rsidR="00066918" w:rsidRDefault="00066918" w:rsidP="00066918">
      <w:pPr>
        <w:spacing w:after="0" w:line="240" w:lineRule="auto"/>
        <w:rPr>
          <w:rFonts w:ascii="Tahoma" w:eastAsia="Times New Roman" w:hAnsi="Tahoma" w:cs="Tahoma"/>
          <w:b/>
          <w:lang w:val="es-PR"/>
        </w:rPr>
      </w:pPr>
      <w:r>
        <w:rPr>
          <w:noProof/>
        </w:rPr>
        <w:drawing>
          <wp:inline distT="0" distB="0" distL="0" distR="0" wp14:anchorId="6E8F0F9C" wp14:editId="0156D693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AF49EB9" w14:textId="77777777" w:rsidR="00066918" w:rsidRDefault="00066918" w:rsidP="00846A53">
      <w:pPr>
        <w:spacing w:after="0" w:line="240" w:lineRule="auto"/>
        <w:jc w:val="center"/>
        <w:rPr>
          <w:rFonts w:ascii="Tahoma" w:eastAsia="Times New Roman" w:hAnsi="Tahoma" w:cs="Tahoma"/>
          <w:b/>
          <w:lang w:val="es-PR"/>
        </w:rPr>
      </w:pPr>
    </w:p>
    <w:p w14:paraId="3579D6CE" w14:textId="77777777" w:rsidR="00066918" w:rsidRDefault="00066918" w:rsidP="00846A53">
      <w:pPr>
        <w:spacing w:after="0" w:line="240" w:lineRule="auto"/>
        <w:jc w:val="center"/>
        <w:rPr>
          <w:rFonts w:ascii="Tahoma" w:eastAsia="Times New Roman" w:hAnsi="Tahoma" w:cs="Tahoma"/>
          <w:b/>
          <w:lang w:val="es-PR"/>
        </w:rPr>
      </w:pPr>
    </w:p>
    <w:p w14:paraId="1E326E23" w14:textId="77777777" w:rsidR="00846A53" w:rsidRPr="003A30D6" w:rsidRDefault="00846A53" w:rsidP="00846A53">
      <w:pPr>
        <w:spacing w:after="0" w:line="240" w:lineRule="auto"/>
        <w:jc w:val="center"/>
        <w:rPr>
          <w:rFonts w:ascii="Tahoma" w:eastAsia="Times New Roman" w:hAnsi="Tahoma" w:cs="Tahoma"/>
          <w:b/>
          <w:lang w:val="es-PR"/>
        </w:rPr>
      </w:pPr>
      <w:r w:rsidRPr="003A30D6">
        <w:rPr>
          <w:rFonts w:ascii="Tahoma" w:eastAsia="Times New Roman" w:hAnsi="Tahoma" w:cs="Tahoma"/>
          <w:b/>
          <w:lang w:val="es-PR"/>
        </w:rPr>
        <w:t>CERTIFICACIÓN RELACIONADA CON LOS REQUISITOS DE UN LUGAR DE TRABAJO LIBRE DE DROGAS</w:t>
      </w:r>
    </w:p>
    <w:p w14:paraId="0FB7EB44" w14:textId="77777777" w:rsidR="00846A53" w:rsidRPr="003A30D6" w:rsidRDefault="00846A53" w:rsidP="00846A53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val="es-PR"/>
        </w:rPr>
      </w:pPr>
    </w:p>
    <w:p w14:paraId="1DC94C2C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b/>
          <w:bCs/>
          <w:u w:val="single"/>
          <w:lang w:val="es-PR"/>
        </w:rPr>
      </w:pP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>INSTRUCCIONES PARA LA CERTIFICACIÓN:</w:t>
      </w:r>
    </w:p>
    <w:p w14:paraId="4E7BFDDD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b/>
          <w:bCs/>
          <w:u w:val="single"/>
          <w:lang w:val="es-PR"/>
        </w:rPr>
      </w:pPr>
    </w:p>
    <w:p w14:paraId="05C6E4E0" w14:textId="77777777" w:rsidR="00846A53" w:rsidRPr="003A30D6" w:rsidRDefault="00846A53" w:rsidP="00846A53">
      <w:pPr>
        <w:spacing w:after="120" w:line="240" w:lineRule="auto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1.Mediante la firma y/o presentación de esta solicitud o acuerdo cooperativo, el concesionario provee la certificación subsiguiente:</w:t>
      </w:r>
    </w:p>
    <w:p w14:paraId="3A4713D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ab/>
      </w:r>
    </w:p>
    <w:p w14:paraId="53D09D88" w14:textId="77777777" w:rsidR="00846A53" w:rsidRPr="003A30D6" w:rsidRDefault="00846A53" w:rsidP="00846A53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La certificación subsiguiente es representación material de hecho sobre la cual se deposita la confianza cuando la agencia determinó conceder el donativo. Si más tarde se determina que el concesionario a sabiendas suministró una certificación falsa o que de alguna forma viola los requisitos de la </w:t>
      </w: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 xml:space="preserve">Ley para un Lugar de Trabajo Libre de Drogas, </w:t>
      </w:r>
      <w:r w:rsidRPr="003A30D6">
        <w:rPr>
          <w:rFonts w:ascii="Tahoma" w:eastAsia="Times New Roman" w:hAnsi="Tahoma" w:cs="Tahoma"/>
          <w:lang w:val="es-PR"/>
        </w:rPr>
        <w:t>la agencia, además de otros recursos disponibles al gobierno federal, puede tomar acción autorizada bajo la Ley para un Lugar de Trabajo Libre de Drogas.</w:t>
      </w:r>
    </w:p>
    <w:p w14:paraId="05384B5E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BB00A4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b/>
          <w:bCs/>
          <w:u w:val="single"/>
          <w:lang w:val="es-PR"/>
        </w:rPr>
        <w:t>CERTIFICACIÓN RELACIONADA CON LOS REQUISITOS DE UN LUGAR LIBRE DE DROGAS:</w:t>
      </w:r>
      <w:r w:rsidRPr="003A30D6">
        <w:rPr>
          <w:rFonts w:ascii="Tahoma" w:eastAsia="Times New Roman" w:hAnsi="Tahoma" w:cs="Tahoma"/>
          <w:lang w:val="es-PR"/>
        </w:rPr>
        <w:t xml:space="preserve"> </w:t>
      </w:r>
    </w:p>
    <w:p w14:paraId="0B86F0F5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2D68C18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u w:val="single"/>
          <w:lang w:val="es-PR"/>
        </w:rPr>
      </w:pPr>
      <w:r w:rsidRPr="003A30D6">
        <w:rPr>
          <w:rFonts w:ascii="Tahoma" w:eastAsia="Times New Roman" w:hAnsi="Tahoma" w:cs="Tahoma"/>
          <w:u w:val="single"/>
          <w:lang w:val="es-PR"/>
        </w:rPr>
        <w:t>El concesionario certifica que proveerá un lugar libre de drogas mediante:</w:t>
      </w:r>
    </w:p>
    <w:p w14:paraId="0BC94B31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u w:val="single"/>
          <w:lang w:val="es-PR"/>
        </w:rPr>
      </w:pPr>
    </w:p>
    <w:p w14:paraId="44563B71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La publicación de un aviso notificándole a los empleados que la manufactura, distribución, expendio, posesión o uso ilegal de sustancias controladas está prohibida en el lugar de trabajo del concesionario y especificar las acciones que se tomarán en contra de los empleados por la violación de tal prohibición:</w:t>
      </w:r>
    </w:p>
    <w:p w14:paraId="3B333112" w14:textId="77777777" w:rsidR="00846A53" w:rsidRPr="003A30D6" w:rsidRDefault="00846A53" w:rsidP="00846A53">
      <w:pPr>
        <w:spacing w:after="120" w:line="48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35EE6345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Establecer un programa de </w:t>
      </w:r>
      <w:r w:rsidRPr="003A30D6">
        <w:rPr>
          <w:rFonts w:ascii="Tahoma" w:eastAsia="Times New Roman" w:hAnsi="Tahoma" w:cs="Tahoma"/>
          <w:lang w:val="es-ES"/>
        </w:rPr>
        <w:t>concientización</w:t>
      </w:r>
      <w:r w:rsidRPr="003A30D6">
        <w:rPr>
          <w:rFonts w:ascii="Tahoma" w:eastAsia="Times New Roman" w:hAnsi="Tahoma" w:cs="Tahoma"/>
          <w:lang w:val="es-PR"/>
        </w:rPr>
        <w:t xml:space="preserve"> que informe a los empleados sobre:</w:t>
      </w:r>
    </w:p>
    <w:p w14:paraId="15631ED8" w14:textId="77777777" w:rsidR="00846A53" w:rsidRPr="003A30D6" w:rsidRDefault="00846A53" w:rsidP="00846A53">
      <w:pPr>
        <w:spacing w:after="0" w:line="240" w:lineRule="auto"/>
        <w:ind w:left="1440"/>
        <w:jc w:val="both"/>
        <w:rPr>
          <w:rFonts w:ascii="Tahoma" w:eastAsia="Times New Roman" w:hAnsi="Tahoma" w:cs="Tahoma"/>
          <w:lang w:val="es-PR"/>
        </w:rPr>
      </w:pPr>
    </w:p>
    <w:p w14:paraId="16A2F09B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Peligros del abuso de las drogas en el lugar de trabajo.</w:t>
      </w:r>
    </w:p>
    <w:p w14:paraId="03F51D44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Política del concesionario de mantener un lugar de trabajo libre de drogas. </w:t>
      </w:r>
    </w:p>
    <w:p w14:paraId="6D705A98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Cualquier tipo de consejería sobre drogas, rehabilitación y programas de asistencia y:</w:t>
      </w:r>
    </w:p>
    <w:p w14:paraId="0A506F76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Penalidades que pueden ser impuestas sobre los empleados por violaciones al abuso de las drogas que ocurran en el lugar de trabajo.</w:t>
      </w:r>
    </w:p>
    <w:p w14:paraId="4AD0A742" w14:textId="77777777" w:rsidR="00846A53" w:rsidRPr="003A30D6" w:rsidRDefault="00846A53" w:rsidP="00846A53">
      <w:pPr>
        <w:spacing w:after="0" w:line="240" w:lineRule="auto"/>
        <w:ind w:left="1080"/>
        <w:jc w:val="both"/>
        <w:rPr>
          <w:rFonts w:ascii="Tahoma" w:eastAsia="Times New Roman" w:hAnsi="Tahoma" w:cs="Tahoma"/>
          <w:lang w:val="es-PR"/>
        </w:rPr>
      </w:pPr>
    </w:p>
    <w:p w14:paraId="41AD5AF4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Hacer un requisito que cada empleado relacionado con la ejecución la asignación se le dé copia de la notificación por la (a).</w:t>
      </w:r>
    </w:p>
    <w:p w14:paraId="32872386" w14:textId="77777777" w:rsidR="00846A53" w:rsidRPr="003A30D6" w:rsidRDefault="00846A53" w:rsidP="00846A53">
      <w:pPr>
        <w:spacing w:after="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056AA034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al empleado en el escrito requerido por el párrafo (a) que como condición de empleo bajo la  propuesta, el empleado deberá:</w:t>
      </w:r>
    </w:p>
    <w:p w14:paraId="66909A2B" w14:textId="77777777" w:rsidR="00846A53" w:rsidRPr="003A30D6" w:rsidRDefault="00846A53" w:rsidP="00846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54775510" w14:textId="77777777" w:rsidR="00846A53" w:rsidRDefault="00846A53" w:rsidP="00846A53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Regirse por los términos de la notificación y;</w:t>
      </w:r>
    </w:p>
    <w:p w14:paraId="010720CE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09823816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63AE4EC7" w14:textId="77777777" w:rsidR="00066918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311102C5" w14:textId="77777777" w:rsidR="00066918" w:rsidRPr="003A30D6" w:rsidRDefault="00066918" w:rsidP="00066918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74A412E2" w14:textId="77777777" w:rsidR="00846A53" w:rsidRPr="003A30D6" w:rsidRDefault="00846A53" w:rsidP="00846A53">
      <w:p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</w:p>
    <w:p w14:paraId="557567B4" w14:textId="77777777" w:rsidR="00846A53" w:rsidRPr="003A30D6" w:rsidRDefault="00846A53" w:rsidP="00846A53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al patrono de cualquier convicción por violación a los reglamentos por crimen por drogas que ocurra en el lugar de trabajo no más tarde de cinco días luego de las notificaciones de tal convicción;</w:t>
      </w:r>
    </w:p>
    <w:p w14:paraId="14184B1F" w14:textId="77777777" w:rsidR="00846A53" w:rsidRPr="003A30D6" w:rsidRDefault="00846A53" w:rsidP="00846A53">
      <w:pPr>
        <w:spacing w:after="0" w:line="240" w:lineRule="auto"/>
        <w:ind w:left="900"/>
        <w:jc w:val="both"/>
        <w:rPr>
          <w:rFonts w:ascii="Tahoma" w:eastAsia="Times New Roman" w:hAnsi="Tahoma" w:cs="Tahoma"/>
          <w:lang w:val="es-PR"/>
        </w:rPr>
      </w:pPr>
    </w:p>
    <w:p w14:paraId="030698DE" w14:textId="77777777" w:rsidR="00846A53" w:rsidRPr="003A30D6" w:rsidRDefault="00846A53" w:rsidP="00846A53">
      <w:pPr>
        <w:spacing w:after="0" w:line="240" w:lineRule="auto"/>
        <w:ind w:left="900"/>
        <w:jc w:val="both"/>
        <w:rPr>
          <w:rFonts w:ascii="Tahoma" w:eastAsia="Times New Roman" w:hAnsi="Tahoma" w:cs="Tahoma"/>
          <w:lang w:val="es-PR"/>
        </w:rPr>
      </w:pPr>
    </w:p>
    <w:p w14:paraId="2F231D65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Notificar a la agencia dentro de los diez días luego de recibir notificación bajo el subpárrafo (d) (2) de parte de un empleado o de recibir una notificación real por tal convicción;</w:t>
      </w:r>
    </w:p>
    <w:p w14:paraId="712B6DA1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2A19A456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Tomar una de las siguientes acciones dentro de los treinta días de haber recibido</w:t>
      </w:r>
    </w:p>
    <w:p w14:paraId="34C251FB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Notificación bajo el subpárrafo (d) (2), con respecto a cualquier empleado que ha sido convicto de ese modo ---</w:t>
      </w:r>
    </w:p>
    <w:p w14:paraId="1DCFE2C0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4B3AAE0D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Tomar acción de personal apropiada contra tal empleado hasta e incluyendo la terminación; </w:t>
      </w:r>
      <w:proofErr w:type="spellStart"/>
      <w:r w:rsidRPr="003A30D6">
        <w:rPr>
          <w:rFonts w:ascii="Tahoma" w:eastAsia="Times New Roman" w:hAnsi="Tahoma" w:cs="Tahoma"/>
          <w:lang w:val="es-PR"/>
        </w:rPr>
        <w:t>ó</w:t>
      </w:r>
      <w:proofErr w:type="spellEnd"/>
    </w:p>
    <w:p w14:paraId="2533FB72" w14:textId="77777777" w:rsidR="00846A53" w:rsidRPr="003A30D6" w:rsidRDefault="00846A53" w:rsidP="00846A53">
      <w:pPr>
        <w:numPr>
          <w:ilvl w:val="1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Requerirle a tal empleado que participe satisfactoriamente en un programa de rehabilitación de asistencia en el abuso de drogas aprobado para tales propósitos por el Gobierno Federal, Estatal o de salud local, compulsorio por ley o alguna otra agencia adecuada.</w:t>
      </w:r>
    </w:p>
    <w:p w14:paraId="56420C45" w14:textId="77777777" w:rsidR="00846A53" w:rsidRPr="003A30D6" w:rsidRDefault="00846A53" w:rsidP="00846A53">
      <w:pPr>
        <w:spacing w:after="120" w:line="240" w:lineRule="auto"/>
        <w:ind w:left="1080"/>
        <w:jc w:val="both"/>
        <w:rPr>
          <w:rFonts w:ascii="Tahoma" w:eastAsia="Times New Roman" w:hAnsi="Tahoma" w:cs="Tahoma"/>
          <w:lang w:val="es-PR"/>
        </w:rPr>
      </w:pPr>
    </w:p>
    <w:p w14:paraId="3EDD9453" w14:textId="77777777" w:rsidR="00846A53" w:rsidRPr="003A30D6" w:rsidRDefault="00846A53" w:rsidP="00846A53">
      <w:pPr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Hacer un esfuerzo de buena fe para continuar en el mantenimiento de un lugar de trabajo libre de drogas a través de la implantación de los párrafos (a), (b), (c), (d), (e) y (f).</w:t>
      </w:r>
    </w:p>
    <w:p w14:paraId="55900526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</w:p>
    <w:p w14:paraId="11226A35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>B.</w:t>
      </w:r>
      <w:r w:rsidRPr="003A30D6">
        <w:rPr>
          <w:rFonts w:ascii="Tahoma" w:eastAsia="Times New Roman" w:hAnsi="Tahoma" w:cs="Tahoma"/>
          <w:lang w:val="es-PR"/>
        </w:rPr>
        <w:tab/>
        <w:t>El concesionario debe insertar en el espacio provisto abajo el lugar o lugares para la ejecución del trabajo realizado en relación con el donativo en específico.</w:t>
      </w:r>
    </w:p>
    <w:p w14:paraId="70514034" w14:textId="77777777" w:rsidR="00846A53" w:rsidRPr="003A30D6" w:rsidRDefault="00846A53" w:rsidP="00846A53">
      <w:pPr>
        <w:spacing w:after="120" w:line="240" w:lineRule="auto"/>
        <w:ind w:left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 xml:space="preserve">   </w:t>
      </w:r>
    </w:p>
    <w:p w14:paraId="7818F9A2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  <w:r w:rsidRPr="003A30D6">
        <w:rPr>
          <w:rFonts w:ascii="Tahoma" w:eastAsia="Times New Roman" w:hAnsi="Tahoma" w:cs="Tahoma"/>
          <w:lang w:val="es-PR"/>
        </w:rPr>
        <w:tab/>
        <w:t>Lugar de la ejecución (</w:t>
      </w:r>
      <w:r w:rsidR="00742A35">
        <w:rPr>
          <w:rFonts w:ascii="Tahoma" w:eastAsia="Times New Roman" w:hAnsi="Tahoma" w:cs="Tahoma"/>
          <w:lang w:val="es-PR"/>
        </w:rPr>
        <w:t>Dirección Completa)</w:t>
      </w:r>
    </w:p>
    <w:p w14:paraId="712DA7AC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0"/>
      </w:tblGrid>
      <w:tr w:rsidR="00846A53" w:rsidRPr="003A30D6" w14:paraId="6037E78D" w14:textId="77777777" w:rsidTr="00E944B2">
        <w:trPr>
          <w:trHeight w:val="432"/>
          <w:jc w:val="center"/>
        </w:trPr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865A01" w14:textId="77777777" w:rsidR="00846A53" w:rsidRPr="003A30D6" w:rsidRDefault="00846A53" w:rsidP="00E944B2">
            <w:pPr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3A30D6">
              <w:rPr>
                <w:rFonts w:ascii="Tahoma" w:eastAsia="Times New Roman" w:hAnsi="Tahoma" w:cs="Tahoma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</w:rPr>
            </w:r>
            <w:r w:rsidRPr="003A30D6">
              <w:rPr>
                <w:rFonts w:ascii="Tahoma" w:eastAsia="Times New Roman" w:hAnsi="Tahoma" w:cs="Tahoma"/>
              </w:rPr>
              <w:fldChar w:fldCharType="separate"/>
            </w:r>
            <w:bookmarkStart w:id="1" w:name="_GoBack"/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bookmarkEnd w:id="1"/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846A53" w:rsidRPr="003A30D6" w14:paraId="2CC53DBA" w14:textId="77777777" w:rsidTr="00E944B2">
        <w:trPr>
          <w:trHeight w:val="432"/>
          <w:jc w:val="center"/>
        </w:trPr>
        <w:tc>
          <w:tcPr>
            <w:tcW w:w="8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BAEA8E" w14:textId="77777777" w:rsidR="00846A53" w:rsidRPr="003A30D6" w:rsidRDefault="00846A53" w:rsidP="00E944B2">
            <w:pPr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3A30D6">
              <w:rPr>
                <w:rFonts w:ascii="Tahoma" w:eastAsia="Times New Roman" w:hAnsi="Tahoma" w:cs="Tahoma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</w:rPr>
            </w:r>
            <w:r w:rsidRPr="003A30D6">
              <w:rPr>
                <w:rFonts w:ascii="Tahoma" w:eastAsia="Times New Roman" w:hAnsi="Tahoma" w:cs="Tahoma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14:paraId="25DDD0E1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p w14:paraId="49A30614" w14:textId="77777777" w:rsidR="00846A53" w:rsidRPr="003A30D6" w:rsidRDefault="00846A53" w:rsidP="00846A53">
      <w:pPr>
        <w:spacing w:after="0" w:line="240" w:lineRule="auto"/>
        <w:ind w:left="720" w:hanging="360"/>
        <w:jc w:val="both"/>
        <w:rPr>
          <w:rFonts w:ascii="Tahoma" w:eastAsia="Times New Roman" w:hAnsi="Tahoma" w:cs="Tahoma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846A53" w:rsidRPr="003A30D6" w14:paraId="3CF0842E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2D0BE7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008" w:type="dxa"/>
          </w:tcPr>
          <w:p w14:paraId="712E6033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2D8914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</w:tr>
      <w:tr w:rsidR="00846A53" w:rsidRPr="003A30D6" w14:paraId="61A42443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BB039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</w:rPr>
            </w:pPr>
            <w:r w:rsidRPr="003A30D6">
              <w:rPr>
                <w:rFonts w:ascii="Tahoma" w:eastAsia="Times New Roman" w:hAnsi="Tahoma" w:cs="Tahoma"/>
              </w:rPr>
              <w:t>Nombre del Representante Autorizado</w:t>
            </w:r>
          </w:p>
          <w:p w14:paraId="457480E7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2182040C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E209F1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</w:rPr>
              <w:t>Título o cargo</w:t>
            </w:r>
          </w:p>
        </w:tc>
      </w:tr>
      <w:tr w:rsidR="00846A53" w:rsidRPr="003A30D6" w14:paraId="33E9D365" w14:textId="77777777" w:rsidTr="00E944B2">
        <w:trPr>
          <w:trHeight w:val="61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1003A4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0E689A99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FFA856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</w: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3A30D6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846A53" w:rsidRPr="003A30D6" w14:paraId="279A5753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5F8F9A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</w:rPr>
              <w:t>Firma</w:t>
            </w:r>
          </w:p>
        </w:tc>
        <w:tc>
          <w:tcPr>
            <w:tcW w:w="1008" w:type="dxa"/>
          </w:tcPr>
          <w:p w14:paraId="6914CC7A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F553BD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3A30D6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846A53" w:rsidRPr="003A30D6" w14:paraId="0EF5E205" w14:textId="77777777" w:rsidTr="00E944B2">
        <w:trPr>
          <w:jc w:val="center"/>
        </w:trPr>
        <w:tc>
          <w:tcPr>
            <w:tcW w:w="3888" w:type="dxa"/>
          </w:tcPr>
          <w:p w14:paraId="6714C093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222CB4CD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2820D771" w14:textId="77777777" w:rsidR="00846A53" w:rsidRPr="003A30D6" w:rsidRDefault="00846A53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09EC96BD" w14:textId="77777777" w:rsidR="00846A53" w:rsidRPr="003A30D6" w:rsidRDefault="00846A53" w:rsidP="00846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PR"/>
        </w:rPr>
      </w:pPr>
    </w:p>
    <w:p w14:paraId="545F779F" w14:textId="77777777" w:rsidR="00846A53" w:rsidRDefault="00846A53" w:rsidP="00846A53"/>
    <w:p w14:paraId="6D7CF9FB" w14:textId="77777777" w:rsidR="008916AB" w:rsidRDefault="008916AB"/>
    <w:sectPr w:rsidR="008916AB" w:rsidSect="00066918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B6972"/>
    <w:multiLevelType w:val="hybridMultilevel"/>
    <w:tmpl w:val="6138F69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7DEE6C09"/>
    <w:multiLevelType w:val="hybridMultilevel"/>
    <w:tmpl w:val="F98C07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BB80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eME3Tv91YRQ+/U1oVTq0EexEbwsvq0H3gQhfCds0Y2c2jBLT7TvE13DqDWYJ37VxpLDRkucl7QjZKEqUSLf0VA==" w:salt="FRxKQ60uyK8mQXXXaHAGEA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A53"/>
    <w:rsid w:val="00066918"/>
    <w:rsid w:val="00742A35"/>
    <w:rsid w:val="00846A53"/>
    <w:rsid w:val="008916AB"/>
    <w:rsid w:val="00990304"/>
    <w:rsid w:val="00DD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BAE39"/>
  <w15:docId w15:val="{83CCF0AE-E2FC-4208-96AA-AFBCBDEF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6A5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A53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4D157F-AD77-4A9E-A76A-0A041DB9F5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9587E-F7F7-49DB-A470-292A1CFBE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C0B1A-3A9D-472D-A3A3-6392F328E0CA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2e392105-7f40-4d3f-9b8d-7a261924a73d"/>
    <ds:schemaRef ds:uri="http://schemas.openxmlformats.org/package/2006/metadata/core-properties"/>
    <ds:schemaRef ds:uri="http://purl.org/dc/terms/"/>
    <ds:schemaRef ds:uri="af827f97-8bcb-4cc7-b14a-df6346c40e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537</Words>
  <Characters>2955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2021-09-17T13:10:00Z</dcterms:created>
  <dcterms:modified xsi:type="dcterms:W3CDTF">2021-09-17T13:10:00Z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